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93" w:rsidRDefault="00E54646">
      <w:bookmarkStart w:id="0" w:name="_GoBack"/>
      <w:bookmarkEnd w:id="0"/>
      <w:r>
        <w:tab/>
      </w:r>
    </w:p>
    <w:p w:rsidR="001F3293" w:rsidRDefault="001F3293"/>
    <w:p w:rsidR="001F3293" w:rsidRPr="003D68C3" w:rsidRDefault="001F3293" w:rsidP="001F3293">
      <w:pPr>
        <w:pStyle w:val="Heading4"/>
        <w:rPr>
          <w:rFonts w:ascii="Book Antiqua" w:hAnsi="Book Antiqua"/>
          <w:sz w:val="28"/>
          <w:szCs w:val="28"/>
        </w:rPr>
      </w:pPr>
      <w:r w:rsidRPr="003D68C3">
        <w:rPr>
          <w:rFonts w:ascii="Book Antiqua" w:hAnsi="Book Antiqua"/>
          <w:sz w:val="28"/>
          <w:szCs w:val="28"/>
        </w:rPr>
        <w:t>APA</w:t>
      </w:r>
      <w:r>
        <w:rPr>
          <w:rFonts w:ascii="Book Antiqua" w:hAnsi="Book Antiqua"/>
          <w:sz w:val="28"/>
          <w:szCs w:val="28"/>
        </w:rPr>
        <w:t xml:space="preserve"> California </w:t>
      </w:r>
      <w:r w:rsidRPr="003D68C3">
        <w:rPr>
          <w:rFonts w:ascii="Book Antiqua" w:hAnsi="Book Antiqua"/>
          <w:sz w:val="28"/>
          <w:szCs w:val="28"/>
        </w:rPr>
        <w:t xml:space="preserve">Northern </w:t>
      </w:r>
    </w:p>
    <w:p w:rsidR="001F3293" w:rsidRPr="003D68C3" w:rsidRDefault="001F3293" w:rsidP="001F3293">
      <w:pPr>
        <w:pStyle w:val="Heading9"/>
        <w:rPr>
          <w:szCs w:val="28"/>
        </w:rPr>
      </w:pPr>
      <w:r w:rsidRPr="003D68C3">
        <w:rPr>
          <w:szCs w:val="28"/>
        </w:rPr>
        <w:t xml:space="preserve">Minutes of the </w:t>
      </w:r>
      <w:r w:rsidR="006B1D3E">
        <w:rPr>
          <w:szCs w:val="28"/>
        </w:rPr>
        <w:t>September</w:t>
      </w:r>
      <w:r w:rsidR="00D4738D">
        <w:rPr>
          <w:szCs w:val="28"/>
        </w:rPr>
        <w:t xml:space="preserve"> 4</w:t>
      </w:r>
      <w:r w:rsidR="00B74016">
        <w:rPr>
          <w:szCs w:val="28"/>
        </w:rPr>
        <w:t>, 201</w:t>
      </w:r>
      <w:r w:rsidR="00FC631E">
        <w:rPr>
          <w:szCs w:val="28"/>
        </w:rPr>
        <w:t>4</w:t>
      </w:r>
      <w:r w:rsidR="006A611E">
        <w:rPr>
          <w:szCs w:val="28"/>
        </w:rPr>
        <w:t>,</w:t>
      </w:r>
      <w:r w:rsidRPr="003D68C3">
        <w:rPr>
          <w:szCs w:val="28"/>
        </w:rPr>
        <w:t xml:space="preserve"> Board </w:t>
      </w:r>
      <w:r>
        <w:rPr>
          <w:szCs w:val="28"/>
        </w:rPr>
        <w:t>Meeting</w:t>
      </w:r>
    </w:p>
    <w:p w:rsidR="001F3293" w:rsidRPr="00403F1A" w:rsidRDefault="001F3293"/>
    <w:p w:rsidR="001F3293" w:rsidRDefault="001F3293"/>
    <w:p w:rsidR="001F3293" w:rsidRPr="00403F1A" w:rsidRDefault="001F3293">
      <w:pPr>
        <w:rPr>
          <w:rFonts w:ascii="Book Antiqua" w:hAnsi="Book Antiqua"/>
          <w:sz w:val="22"/>
          <w:szCs w:val="22"/>
        </w:rPr>
      </w:pPr>
      <w:r>
        <w:rPr>
          <w:rFonts w:ascii="Book Antiqua" w:hAnsi="Book Antiqua"/>
          <w:sz w:val="22"/>
          <w:szCs w:val="22"/>
        </w:rPr>
        <w:t xml:space="preserve">Meeting Location:  </w:t>
      </w:r>
      <w:r w:rsidR="00CE5FB7">
        <w:rPr>
          <w:rFonts w:ascii="Book Antiqua" w:hAnsi="Book Antiqua"/>
          <w:sz w:val="22"/>
          <w:szCs w:val="22"/>
        </w:rPr>
        <w:t>MetroCenter Auditorium (ABAG)</w:t>
      </w:r>
      <w:r w:rsidR="00E002F2">
        <w:rPr>
          <w:rFonts w:ascii="Book Antiqua" w:hAnsi="Book Antiqua"/>
          <w:sz w:val="22"/>
          <w:szCs w:val="22"/>
        </w:rPr>
        <w:t>, 101 Eighth Street, Oakland</w:t>
      </w:r>
    </w:p>
    <w:p w:rsidR="001F3293" w:rsidRDefault="001F3293" w:rsidP="001F3293">
      <w:pPr>
        <w:rPr>
          <w:rFonts w:ascii="Book Antiqua" w:hAnsi="Book Antiqua"/>
          <w:bCs/>
          <w:i/>
          <w:sz w:val="22"/>
          <w:szCs w:val="22"/>
        </w:rPr>
      </w:pPr>
    </w:p>
    <w:p w:rsidR="001F3293" w:rsidRPr="003D68C3" w:rsidRDefault="001F3293" w:rsidP="001F3293">
      <w:pPr>
        <w:rPr>
          <w:rFonts w:ascii="Book Antiqua" w:hAnsi="Book Antiqua"/>
          <w:b/>
          <w:i/>
          <w:sz w:val="22"/>
          <w:szCs w:val="22"/>
        </w:rPr>
      </w:pPr>
      <w:r w:rsidRPr="00861CE8">
        <w:rPr>
          <w:rFonts w:ascii="Book Antiqua" w:hAnsi="Book Antiqua"/>
          <w:bCs/>
          <w:i/>
          <w:sz w:val="22"/>
          <w:szCs w:val="22"/>
        </w:rPr>
        <w:t xml:space="preserve">Board meeting called to order at </w:t>
      </w:r>
      <w:r w:rsidR="00B74016">
        <w:rPr>
          <w:rFonts w:ascii="Book Antiqua" w:hAnsi="Book Antiqua"/>
          <w:bCs/>
          <w:i/>
          <w:sz w:val="22"/>
          <w:szCs w:val="22"/>
        </w:rPr>
        <w:t>6</w:t>
      </w:r>
      <w:r w:rsidRPr="00861CE8">
        <w:rPr>
          <w:rFonts w:ascii="Book Antiqua" w:hAnsi="Book Antiqua"/>
          <w:bCs/>
          <w:i/>
          <w:sz w:val="22"/>
          <w:szCs w:val="22"/>
        </w:rPr>
        <w:t>:</w:t>
      </w:r>
      <w:r w:rsidR="00B74016" w:rsidRPr="000F6CFE">
        <w:rPr>
          <w:rFonts w:ascii="Book Antiqua" w:hAnsi="Book Antiqua"/>
          <w:bCs/>
          <w:i/>
          <w:sz w:val="22"/>
          <w:szCs w:val="22"/>
        </w:rPr>
        <w:t>3</w:t>
      </w:r>
      <w:r w:rsidR="00D4738D">
        <w:rPr>
          <w:rFonts w:ascii="Book Antiqua" w:hAnsi="Book Antiqua"/>
          <w:bCs/>
          <w:i/>
          <w:sz w:val="22"/>
          <w:szCs w:val="22"/>
        </w:rPr>
        <w:t>5</w:t>
      </w:r>
      <w:r w:rsidRPr="00861CE8">
        <w:rPr>
          <w:rFonts w:ascii="Book Antiqua" w:hAnsi="Book Antiqua"/>
          <w:bCs/>
          <w:i/>
          <w:sz w:val="22"/>
          <w:szCs w:val="22"/>
        </w:rPr>
        <w:t xml:space="preserve"> </w:t>
      </w:r>
      <w:r w:rsidR="00B74016">
        <w:rPr>
          <w:rFonts w:ascii="Book Antiqua" w:hAnsi="Book Antiqua"/>
          <w:bCs/>
          <w:i/>
          <w:sz w:val="22"/>
          <w:szCs w:val="22"/>
        </w:rPr>
        <w:t>p</w:t>
      </w:r>
      <w:r w:rsidRPr="00861CE8">
        <w:rPr>
          <w:rFonts w:ascii="Book Antiqua" w:hAnsi="Book Antiqua"/>
          <w:bCs/>
          <w:i/>
          <w:sz w:val="22"/>
          <w:szCs w:val="22"/>
        </w:rPr>
        <w:t>.m.</w:t>
      </w:r>
    </w:p>
    <w:p w:rsidR="001F3293" w:rsidRDefault="001F3293"/>
    <w:p w:rsidR="001F3293" w:rsidRDefault="00B74016" w:rsidP="001F3293">
      <w:pPr>
        <w:pStyle w:val="Minutesheading"/>
      </w:pPr>
      <w:r>
        <w:t>Introductions</w:t>
      </w:r>
      <w:r w:rsidR="001F3293">
        <w:t>/</w:t>
      </w:r>
      <w:r>
        <w:t>Welcome</w:t>
      </w:r>
    </w:p>
    <w:p w:rsidR="001F3293" w:rsidRPr="00403F1A" w:rsidRDefault="001F3293">
      <w:pPr>
        <w:rPr>
          <w:rFonts w:ascii="Book Antiqua" w:hAnsi="Book Antiqua"/>
          <w:sz w:val="22"/>
          <w:szCs w:val="22"/>
        </w:rPr>
      </w:pPr>
    </w:p>
    <w:p w:rsidR="001F3293" w:rsidRPr="00A836C3" w:rsidRDefault="001F3293">
      <w:pPr>
        <w:rPr>
          <w:rFonts w:ascii="Book Antiqua" w:hAnsi="Book Antiqua"/>
          <w:sz w:val="22"/>
          <w:szCs w:val="22"/>
        </w:rPr>
      </w:pPr>
      <w:r>
        <w:rPr>
          <w:rFonts w:ascii="Book Antiqua" w:hAnsi="Book Antiqua"/>
          <w:sz w:val="22"/>
          <w:szCs w:val="22"/>
        </w:rPr>
        <w:t>Roll call:</w:t>
      </w:r>
    </w:p>
    <w:tbl>
      <w:tblPr>
        <w:tblW w:w="9885" w:type="dxa"/>
        <w:jc w:val="center"/>
        <w:tblBorders>
          <w:top w:val="single" w:sz="4" w:space="0" w:color="auto"/>
          <w:bottom w:val="single" w:sz="4" w:space="0" w:color="auto"/>
        </w:tblBorders>
        <w:tblLook w:val="01E0" w:firstRow="1" w:lastRow="1" w:firstColumn="1" w:lastColumn="1" w:noHBand="0" w:noVBand="0"/>
      </w:tblPr>
      <w:tblGrid>
        <w:gridCol w:w="329"/>
        <w:gridCol w:w="1288"/>
        <w:gridCol w:w="320"/>
        <w:gridCol w:w="9"/>
        <w:gridCol w:w="320"/>
        <w:gridCol w:w="1370"/>
        <w:gridCol w:w="313"/>
        <w:gridCol w:w="16"/>
        <w:gridCol w:w="313"/>
        <w:gridCol w:w="1331"/>
        <w:gridCol w:w="320"/>
        <w:gridCol w:w="9"/>
        <w:gridCol w:w="320"/>
        <w:gridCol w:w="1330"/>
        <w:gridCol w:w="313"/>
        <w:gridCol w:w="16"/>
        <w:gridCol w:w="313"/>
        <w:gridCol w:w="1640"/>
        <w:gridCol w:w="15"/>
      </w:tblGrid>
      <w:tr w:rsidR="00A831C1" w:rsidRPr="004D2874" w:rsidTr="00A831C1">
        <w:trPr>
          <w:gridAfter w:val="1"/>
          <w:wAfter w:w="15" w:type="dxa"/>
          <w:trHeight w:val="258"/>
          <w:jc w:val="center"/>
        </w:trPr>
        <w:tc>
          <w:tcPr>
            <w:tcW w:w="329" w:type="dxa"/>
            <w:shd w:val="clear" w:color="auto" w:fill="D9D9D9"/>
            <w:vAlign w:val="center"/>
          </w:tcPr>
          <w:p w:rsidR="00A831C1" w:rsidRPr="004D2874" w:rsidRDefault="00A831C1" w:rsidP="002168A4">
            <w:pPr>
              <w:jc w:val="center"/>
              <w:rPr>
                <w:rFonts w:ascii="Book Antiqua" w:hAnsi="Book Antiqua"/>
                <w:sz w:val="16"/>
                <w:szCs w:val="22"/>
              </w:rPr>
            </w:pPr>
          </w:p>
        </w:tc>
        <w:tc>
          <w:tcPr>
            <w:tcW w:w="1617" w:type="dxa"/>
            <w:gridSpan w:val="3"/>
            <w:shd w:val="clear" w:color="auto" w:fill="D9D9D9"/>
            <w:vAlign w:val="center"/>
          </w:tcPr>
          <w:p w:rsidR="00A831C1" w:rsidRPr="0057395A" w:rsidRDefault="00A831C1" w:rsidP="002168A4">
            <w:pPr>
              <w:rPr>
                <w:rFonts w:ascii="Book Antiqua" w:hAnsi="Book Antiqua"/>
                <w:sz w:val="16"/>
                <w:szCs w:val="20"/>
              </w:rPr>
            </w:pPr>
            <w:r w:rsidRPr="00FA488C">
              <w:rPr>
                <w:rFonts w:ascii="Book Antiqua" w:hAnsi="Book Antiqua"/>
                <w:b/>
                <w:sz w:val="16"/>
                <w:szCs w:val="20"/>
              </w:rPr>
              <w:t>Aaron</w:t>
            </w:r>
            <w:r>
              <w:rPr>
                <w:rFonts w:ascii="Book Antiqua" w:hAnsi="Book Antiqua"/>
                <w:sz w:val="16"/>
                <w:szCs w:val="20"/>
              </w:rPr>
              <w:t xml:space="preserve"> Ackerman</w:t>
            </w:r>
          </w:p>
        </w:tc>
        <w:tc>
          <w:tcPr>
            <w:tcW w:w="320" w:type="dxa"/>
            <w:shd w:val="clear" w:color="auto" w:fill="D9D9D9"/>
            <w:vAlign w:val="center"/>
          </w:tcPr>
          <w:p w:rsidR="00A831C1" w:rsidRPr="004D2874" w:rsidRDefault="00D4738D" w:rsidP="002168A4">
            <w:pPr>
              <w:jc w:val="center"/>
              <w:rPr>
                <w:rFonts w:ascii="Book Antiqua" w:hAnsi="Book Antiqua"/>
                <w:sz w:val="16"/>
                <w:szCs w:val="20"/>
              </w:rPr>
            </w:pPr>
            <w:r>
              <w:rPr>
                <w:rFonts w:ascii="Book Antiqua" w:hAnsi="Book Antiqua"/>
                <w:sz w:val="16"/>
                <w:szCs w:val="20"/>
              </w:rPr>
              <w:t>x</w:t>
            </w:r>
          </w:p>
        </w:tc>
        <w:tc>
          <w:tcPr>
            <w:tcW w:w="1699" w:type="dxa"/>
            <w:gridSpan w:val="3"/>
            <w:shd w:val="clear" w:color="auto" w:fill="D9D9D9"/>
            <w:vAlign w:val="center"/>
          </w:tcPr>
          <w:p w:rsidR="00A831C1" w:rsidRPr="004D2874" w:rsidRDefault="00A831C1" w:rsidP="000C5BDF">
            <w:pPr>
              <w:rPr>
                <w:rFonts w:ascii="Book Antiqua" w:hAnsi="Book Antiqua"/>
                <w:sz w:val="16"/>
                <w:szCs w:val="20"/>
              </w:rPr>
            </w:pPr>
            <w:r>
              <w:rPr>
                <w:rFonts w:ascii="Book Antiqua" w:hAnsi="Book Antiqua"/>
                <w:b/>
                <w:sz w:val="16"/>
                <w:szCs w:val="20"/>
              </w:rPr>
              <w:t xml:space="preserve">Darcy </w:t>
            </w:r>
            <w:r w:rsidRPr="00491C5F">
              <w:rPr>
                <w:rFonts w:ascii="Book Antiqua" w:hAnsi="Book Antiqua"/>
                <w:sz w:val="16"/>
                <w:szCs w:val="20"/>
              </w:rPr>
              <w:t>Kremin</w:t>
            </w:r>
          </w:p>
        </w:tc>
        <w:tc>
          <w:tcPr>
            <w:tcW w:w="313" w:type="dxa"/>
            <w:shd w:val="clear" w:color="auto" w:fill="D9D9D9"/>
            <w:vAlign w:val="center"/>
          </w:tcPr>
          <w:p w:rsidR="00A831C1" w:rsidRPr="004D2874" w:rsidRDefault="00A06247" w:rsidP="001D7088">
            <w:pPr>
              <w:rPr>
                <w:rFonts w:ascii="Book Antiqua" w:hAnsi="Book Antiqua"/>
                <w:sz w:val="16"/>
                <w:szCs w:val="22"/>
              </w:rPr>
            </w:pPr>
            <w:r>
              <w:rPr>
                <w:rFonts w:ascii="Book Antiqua" w:hAnsi="Book Antiqua"/>
                <w:sz w:val="16"/>
                <w:szCs w:val="20"/>
              </w:rPr>
              <w:t>x</w:t>
            </w:r>
          </w:p>
        </w:tc>
        <w:tc>
          <w:tcPr>
            <w:tcW w:w="1660" w:type="dxa"/>
            <w:gridSpan w:val="3"/>
            <w:shd w:val="clear" w:color="auto" w:fill="D9D9D9"/>
            <w:vAlign w:val="center"/>
          </w:tcPr>
          <w:p w:rsidR="00A831C1" w:rsidRPr="00EF635F" w:rsidRDefault="00A831C1" w:rsidP="000C5BDF">
            <w:pPr>
              <w:rPr>
                <w:rFonts w:ascii="Book Antiqua" w:hAnsi="Book Antiqua"/>
                <w:strike/>
                <w:sz w:val="16"/>
                <w:szCs w:val="20"/>
              </w:rPr>
            </w:pPr>
            <w:r w:rsidRPr="00A836C3">
              <w:rPr>
                <w:rFonts w:ascii="Book Antiqua" w:hAnsi="Book Antiqua"/>
                <w:b/>
                <w:sz w:val="16"/>
                <w:szCs w:val="20"/>
              </w:rPr>
              <w:t>James</w:t>
            </w:r>
            <w:r>
              <w:rPr>
                <w:rFonts w:ascii="Book Antiqua" w:hAnsi="Book Antiqua"/>
                <w:sz w:val="16"/>
                <w:szCs w:val="20"/>
              </w:rPr>
              <w:t xml:space="preserve"> Castañeda</w:t>
            </w:r>
          </w:p>
        </w:tc>
        <w:tc>
          <w:tcPr>
            <w:tcW w:w="320" w:type="dxa"/>
            <w:shd w:val="clear" w:color="auto" w:fill="D9D9D9"/>
            <w:vAlign w:val="center"/>
          </w:tcPr>
          <w:p w:rsidR="00A831C1" w:rsidRPr="004D2874" w:rsidRDefault="00A831C1" w:rsidP="002168A4">
            <w:pPr>
              <w:jc w:val="center"/>
              <w:rPr>
                <w:rFonts w:ascii="Book Antiqua" w:hAnsi="Book Antiqua"/>
                <w:sz w:val="16"/>
                <w:szCs w:val="20"/>
              </w:rPr>
            </w:pPr>
          </w:p>
        </w:tc>
        <w:tc>
          <w:tcPr>
            <w:tcW w:w="1659" w:type="dxa"/>
            <w:gridSpan w:val="3"/>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Katja</w:t>
            </w:r>
            <w:r w:rsidRPr="004D2874">
              <w:rPr>
                <w:rFonts w:ascii="Book Antiqua" w:hAnsi="Book Antiqua"/>
                <w:sz w:val="16"/>
                <w:szCs w:val="20"/>
              </w:rPr>
              <w:t xml:space="preserve"> Irvin</w:t>
            </w:r>
          </w:p>
        </w:tc>
        <w:tc>
          <w:tcPr>
            <w:tcW w:w="313" w:type="dxa"/>
            <w:shd w:val="clear" w:color="auto" w:fill="D9D9D9"/>
            <w:vAlign w:val="center"/>
          </w:tcPr>
          <w:p w:rsidR="00A831C1" w:rsidRPr="004D2874" w:rsidRDefault="00A831C1" w:rsidP="002168A4">
            <w:pPr>
              <w:jc w:val="center"/>
              <w:rPr>
                <w:rFonts w:ascii="Book Antiqua" w:hAnsi="Book Antiqua"/>
                <w:sz w:val="16"/>
                <w:szCs w:val="20"/>
              </w:rPr>
            </w:pPr>
            <w:r>
              <w:rPr>
                <w:rFonts w:ascii="Book Antiqua" w:hAnsi="Book Antiqua"/>
                <w:sz w:val="16"/>
                <w:szCs w:val="20"/>
              </w:rPr>
              <w:t>x</w:t>
            </w:r>
          </w:p>
        </w:tc>
        <w:tc>
          <w:tcPr>
            <w:tcW w:w="1640" w:type="dxa"/>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Scott</w:t>
            </w:r>
            <w:r>
              <w:rPr>
                <w:rFonts w:ascii="Book Antiqua" w:hAnsi="Book Antiqua"/>
                <w:sz w:val="16"/>
                <w:szCs w:val="20"/>
              </w:rPr>
              <w:t xml:space="preserve"> Davidson</w:t>
            </w:r>
          </w:p>
        </w:tc>
      </w:tr>
      <w:tr w:rsidR="00A831C1" w:rsidRPr="0057395A" w:rsidTr="00A831C1">
        <w:trPr>
          <w:gridAfter w:val="1"/>
          <w:wAfter w:w="15" w:type="dxa"/>
          <w:trHeight w:val="258"/>
          <w:jc w:val="center"/>
        </w:trPr>
        <w:tc>
          <w:tcPr>
            <w:tcW w:w="329" w:type="dxa"/>
            <w:vAlign w:val="center"/>
          </w:tcPr>
          <w:p w:rsidR="00A831C1" w:rsidRPr="004D2874" w:rsidRDefault="00D4738D" w:rsidP="002168A4">
            <w:pPr>
              <w:jc w:val="center"/>
              <w:rPr>
                <w:rFonts w:ascii="Book Antiqua" w:hAnsi="Book Antiqua"/>
                <w:sz w:val="16"/>
                <w:szCs w:val="20"/>
              </w:rPr>
            </w:pPr>
            <w:r>
              <w:rPr>
                <w:rFonts w:ascii="Book Antiqua" w:hAnsi="Book Antiqua"/>
                <w:sz w:val="16"/>
                <w:szCs w:val="20"/>
              </w:rPr>
              <w:t>x</w:t>
            </w:r>
          </w:p>
        </w:tc>
        <w:tc>
          <w:tcPr>
            <w:tcW w:w="1617" w:type="dxa"/>
            <w:gridSpan w:val="3"/>
            <w:vAlign w:val="center"/>
          </w:tcPr>
          <w:p w:rsidR="00A831C1" w:rsidRPr="004D2874" w:rsidRDefault="00A831C1" w:rsidP="002168A4">
            <w:pPr>
              <w:rPr>
                <w:rFonts w:ascii="Book Antiqua" w:hAnsi="Book Antiqua"/>
                <w:sz w:val="16"/>
                <w:szCs w:val="20"/>
              </w:rPr>
            </w:pPr>
            <w:r w:rsidRPr="0033524A">
              <w:rPr>
                <w:rFonts w:ascii="Book Antiqua" w:hAnsi="Book Antiqua"/>
                <w:b/>
                <w:sz w:val="16"/>
                <w:szCs w:val="20"/>
              </w:rPr>
              <w:t>Alex</w:t>
            </w:r>
            <w:r>
              <w:rPr>
                <w:rFonts w:ascii="Book Antiqua" w:hAnsi="Book Antiqua"/>
                <w:sz w:val="16"/>
                <w:szCs w:val="20"/>
              </w:rPr>
              <w:t xml:space="preserve"> Hinds</w:t>
            </w:r>
          </w:p>
        </w:tc>
        <w:tc>
          <w:tcPr>
            <w:tcW w:w="320" w:type="dxa"/>
            <w:vAlign w:val="center"/>
          </w:tcPr>
          <w:p w:rsidR="00A831C1" w:rsidRPr="004D2874" w:rsidRDefault="00A831C1" w:rsidP="002168A4">
            <w:pPr>
              <w:jc w:val="center"/>
              <w:rPr>
                <w:rFonts w:ascii="Book Antiqua" w:hAnsi="Book Antiqua"/>
                <w:sz w:val="16"/>
                <w:szCs w:val="22"/>
              </w:rPr>
            </w:pPr>
          </w:p>
        </w:tc>
        <w:tc>
          <w:tcPr>
            <w:tcW w:w="1699" w:type="dxa"/>
            <w:gridSpan w:val="3"/>
            <w:vAlign w:val="center"/>
          </w:tcPr>
          <w:p w:rsidR="00A831C1" w:rsidRPr="0057395A" w:rsidRDefault="00A831C1" w:rsidP="000C5BDF">
            <w:pPr>
              <w:rPr>
                <w:rFonts w:ascii="Book Antiqua" w:hAnsi="Book Antiqua"/>
                <w:color w:val="FF0000"/>
                <w:sz w:val="16"/>
                <w:szCs w:val="20"/>
              </w:rPr>
            </w:pPr>
            <w:r w:rsidRPr="001C4846">
              <w:rPr>
                <w:rFonts w:ascii="Book Antiqua" w:hAnsi="Book Antiqua"/>
                <w:b/>
                <w:sz w:val="16"/>
                <w:szCs w:val="20"/>
              </w:rPr>
              <w:t>Dav</w:t>
            </w:r>
            <w:r>
              <w:rPr>
                <w:rFonts w:ascii="Book Antiqua" w:hAnsi="Book Antiqua"/>
                <w:b/>
                <w:sz w:val="16"/>
                <w:szCs w:val="20"/>
              </w:rPr>
              <w:t>e</w:t>
            </w:r>
            <w:r w:rsidRPr="001C4846">
              <w:rPr>
                <w:rFonts w:ascii="Book Antiqua" w:hAnsi="Book Antiqua"/>
                <w:sz w:val="16"/>
                <w:szCs w:val="20"/>
              </w:rPr>
              <w:t xml:space="preserve"> Javid</w:t>
            </w:r>
          </w:p>
        </w:tc>
        <w:tc>
          <w:tcPr>
            <w:tcW w:w="313" w:type="dxa"/>
            <w:vAlign w:val="center"/>
          </w:tcPr>
          <w:p w:rsidR="00A831C1" w:rsidRPr="004D2874" w:rsidRDefault="00A831C1" w:rsidP="002168A4">
            <w:pPr>
              <w:jc w:val="center"/>
              <w:rPr>
                <w:rFonts w:ascii="Book Antiqua" w:hAnsi="Book Antiqua"/>
                <w:sz w:val="16"/>
                <w:szCs w:val="20"/>
              </w:rPr>
            </w:pPr>
            <w:r>
              <w:rPr>
                <w:rFonts w:ascii="Book Antiqua" w:hAnsi="Book Antiqua"/>
                <w:sz w:val="16"/>
                <w:szCs w:val="20"/>
              </w:rPr>
              <w:t>p</w:t>
            </w:r>
          </w:p>
        </w:tc>
        <w:tc>
          <w:tcPr>
            <w:tcW w:w="1660" w:type="dxa"/>
            <w:gridSpan w:val="3"/>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 xml:space="preserve">Janet </w:t>
            </w:r>
            <w:r w:rsidRPr="0057395A">
              <w:rPr>
                <w:rFonts w:ascii="Book Antiqua" w:hAnsi="Book Antiqua"/>
                <w:sz w:val="16"/>
                <w:szCs w:val="20"/>
              </w:rPr>
              <w:t>Palma</w:t>
            </w:r>
          </w:p>
        </w:tc>
        <w:tc>
          <w:tcPr>
            <w:tcW w:w="320" w:type="dxa"/>
            <w:vAlign w:val="center"/>
          </w:tcPr>
          <w:p w:rsidR="00A831C1" w:rsidRPr="004D2874" w:rsidRDefault="00A831C1" w:rsidP="002168A4">
            <w:pPr>
              <w:jc w:val="center"/>
              <w:rPr>
                <w:rFonts w:ascii="Book Antiqua" w:hAnsi="Book Antiqua"/>
                <w:sz w:val="16"/>
                <w:szCs w:val="20"/>
              </w:rPr>
            </w:pPr>
          </w:p>
        </w:tc>
        <w:tc>
          <w:tcPr>
            <w:tcW w:w="1659" w:type="dxa"/>
            <w:gridSpan w:val="3"/>
            <w:vAlign w:val="center"/>
          </w:tcPr>
          <w:p w:rsidR="00A831C1" w:rsidRPr="004D2874" w:rsidRDefault="00A831C1" w:rsidP="000C5BDF">
            <w:pPr>
              <w:rPr>
                <w:rFonts w:ascii="Book Antiqua" w:hAnsi="Book Antiqua"/>
                <w:sz w:val="16"/>
                <w:szCs w:val="20"/>
              </w:rPr>
            </w:pPr>
            <w:r w:rsidRPr="00A831C1">
              <w:rPr>
                <w:rFonts w:ascii="Book Antiqua" w:hAnsi="Book Antiqua"/>
                <w:b/>
                <w:sz w:val="16"/>
                <w:szCs w:val="20"/>
              </w:rPr>
              <w:t>Kristine</w:t>
            </w:r>
            <w:r>
              <w:rPr>
                <w:rFonts w:ascii="Book Antiqua" w:hAnsi="Book Antiqua"/>
                <w:sz w:val="16"/>
                <w:szCs w:val="20"/>
              </w:rPr>
              <w:t xml:space="preserve"> Gaspar</w:t>
            </w:r>
          </w:p>
        </w:tc>
        <w:tc>
          <w:tcPr>
            <w:tcW w:w="313" w:type="dxa"/>
            <w:vAlign w:val="center"/>
          </w:tcPr>
          <w:p w:rsidR="00A831C1" w:rsidRPr="004D2874" w:rsidRDefault="00A831C1" w:rsidP="002168A4">
            <w:pPr>
              <w:jc w:val="center"/>
              <w:rPr>
                <w:rFonts w:ascii="Book Antiqua" w:hAnsi="Book Antiqua"/>
                <w:sz w:val="16"/>
                <w:szCs w:val="20"/>
              </w:rPr>
            </w:pPr>
            <w:r>
              <w:rPr>
                <w:rFonts w:ascii="Book Antiqua" w:hAnsi="Book Antiqua"/>
                <w:sz w:val="16"/>
                <w:szCs w:val="20"/>
              </w:rPr>
              <w:t>x</w:t>
            </w:r>
          </w:p>
        </w:tc>
        <w:tc>
          <w:tcPr>
            <w:tcW w:w="1640" w:type="dxa"/>
            <w:vAlign w:val="center"/>
          </w:tcPr>
          <w:p w:rsidR="00A831C1" w:rsidRPr="004D2874" w:rsidRDefault="00A831C1" w:rsidP="000C5BDF">
            <w:pPr>
              <w:rPr>
                <w:rFonts w:ascii="Book Antiqua" w:hAnsi="Book Antiqua"/>
                <w:sz w:val="16"/>
                <w:szCs w:val="20"/>
              </w:rPr>
            </w:pPr>
            <w:r w:rsidRPr="00BA5FE7">
              <w:rPr>
                <w:rFonts w:ascii="Book Antiqua" w:hAnsi="Book Antiqua"/>
                <w:b/>
                <w:sz w:val="16"/>
                <w:szCs w:val="20"/>
              </w:rPr>
              <w:t>Shannon</w:t>
            </w:r>
            <w:r>
              <w:rPr>
                <w:rFonts w:ascii="Book Antiqua" w:hAnsi="Book Antiqua"/>
                <w:sz w:val="16"/>
                <w:szCs w:val="20"/>
              </w:rPr>
              <w:t xml:space="preserve"> Fiala</w:t>
            </w:r>
          </w:p>
        </w:tc>
      </w:tr>
      <w:tr w:rsidR="00A831C1" w:rsidRPr="004D2874" w:rsidTr="00A831C1">
        <w:trPr>
          <w:gridAfter w:val="1"/>
          <w:wAfter w:w="15" w:type="dxa"/>
          <w:trHeight w:val="258"/>
          <w:jc w:val="center"/>
        </w:trPr>
        <w:tc>
          <w:tcPr>
            <w:tcW w:w="329" w:type="dxa"/>
            <w:shd w:val="clear" w:color="auto" w:fill="D9D9D9"/>
            <w:vAlign w:val="center"/>
          </w:tcPr>
          <w:p w:rsidR="00A831C1" w:rsidRPr="004D2874" w:rsidRDefault="00A831C1" w:rsidP="002168A4">
            <w:pPr>
              <w:jc w:val="center"/>
              <w:rPr>
                <w:rFonts w:ascii="Book Antiqua" w:hAnsi="Book Antiqua"/>
                <w:sz w:val="16"/>
                <w:szCs w:val="20"/>
              </w:rPr>
            </w:pPr>
          </w:p>
        </w:tc>
        <w:tc>
          <w:tcPr>
            <w:tcW w:w="1617" w:type="dxa"/>
            <w:gridSpan w:val="3"/>
            <w:shd w:val="clear" w:color="auto" w:fill="D9D9D9"/>
            <w:vAlign w:val="center"/>
          </w:tcPr>
          <w:p w:rsidR="00A831C1" w:rsidRPr="00F07135" w:rsidRDefault="00A831C1" w:rsidP="005A04C2">
            <w:pPr>
              <w:rPr>
                <w:rFonts w:ascii="Book Antiqua" w:hAnsi="Book Antiqua"/>
                <w:strike/>
                <w:sz w:val="16"/>
                <w:szCs w:val="20"/>
              </w:rPr>
            </w:pPr>
            <w:r>
              <w:rPr>
                <w:rFonts w:ascii="Book Antiqua" w:hAnsi="Book Antiqua"/>
                <w:b/>
                <w:sz w:val="16"/>
                <w:szCs w:val="20"/>
              </w:rPr>
              <w:t xml:space="preserve">Alexandra </w:t>
            </w:r>
            <w:r w:rsidRPr="00D26C9B">
              <w:rPr>
                <w:rFonts w:ascii="Book Antiqua" w:hAnsi="Book Antiqua"/>
                <w:sz w:val="16"/>
                <w:szCs w:val="20"/>
              </w:rPr>
              <w:t>Barnhill</w:t>
            </w:r>
          </w:p>
        </w:tc>
        <w:tc>
          <w:tcPr>
            <w:tcW w:w="320" w:type="dxa"/>
            <w:shd w:val="clear" w:color="auto" w:fill="D9D9D9"/>
            <w:vAlign w:val="center"/>
          </w:tcPr>
          <w:p w:rsidR="00A831C1" w:rsidRPr="004D2874" w:rsidRDefault="00A831C1" w:rsidP="002168A4">
            <w:pPr>
              <w:jc w:val="center"/>
              <w:rPr>
                <w:rFonts w:ascii="Book Antiqua" w:hAnsi="Book Antiqua"/>
                <w:sz w:val="16"/>
                <w:szCs w:val="20"/>
              </w:rPr>
            </w:pPr>
          </w:p>
        </w:tc>
        <w:tc>
          <w:tcPr>
            <w:tcW w:w="1699" w:type="dxa"/>
            <w:gridSpan w:val="3"/>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Don</w:t>
            </w:r>
            <w:r>
              <w:rPr>
                <w:rFonts w:ascii="Book Antiqua" w:hAnsi="Book Antiqua"/>
                <w:sz w:val="16"/>
                <w:szCs w:val="20"/>
              </w:rPr>
              <w:t xml:space="preserve"> </w:t>
            </w:r>
            <w:r w:rsidRPr="004D2874">
              <w:rPr>
                <w:rFonts w:ascii="Book Antiqua" w:hAnsi="Book Antiqua"/>
                <w:sz w:val="16"/>
                <w:szCs w:val="20"/>
              </w:rPr>
              <w:t>Bradley</w:t>
            </w:r>
          </w:p>
        </w:tc>
        <w:tc>
          <w:tcPr>
            <w:tcW w:w="313" w:type="dxa"/>
            <w:shd w:val="clear" w:color="auto" w:fill="D9D9D9"/>
            <w:vAlign w:val="center"/>
          </w:tcPr>
          <w:p w:rsidR="00A831C1" w:rsidRPr="00471DA8" w:rsidRDefault="00A831C1" w:rsidP="002168A4">
            <w:pPr>
              <w:jc w:val="center"/>
              <w:rPr>
                <w:rFonts w:ascii="Book Antiqua" w:hAnsi="Book Antiqua"/>
                <w:sz w:val="16"/>
                <w:szCs w:val="22"/>
              </w:rPr>
            </w:pPr>
            <w:r>
              <w:rPr>
                <w:rFonts w:ascii="Book Antiqua" w:hAnsi="Book Antiqua"/>
                <w:sz w:val="16"/>
                <w:szCs w:val="20"/>
              </w:rPr>
              <w:t>x</w:t>
            </w:r>
          </w:p>
        </w:tc>
        <w:tc>
          <w:tcPr>
            <w:tcW w:w="1660" w:type="dxa"/>
            <w:gridSpan w:val="3"/>
            <w:shd w:val="clear" w:color="auto" w:fill="D9D9D9"/>
            <w:vAlign w:val="center"/>
          </w:tcPr>
          <w:p w:rsidR="00A831C1" w:rsidRPr="004D2874" w:rsidRDefault="00A831C1" w:rsidP="000C5BDF">
            <w:pPr>
              <w:rPr>
                <w:rFonts w:ascii="Book Antiqua" w:hAnsi="Book Antiqua"/>
                <w:sz w:val="16"/>
                <w:szCs w:val="20"/>
              </w:rPr>
            </w:pPr>
            <w:r w:rsidRPr="00FC631E">
              <w:rPr>
                <w:rFonts w:ascii="Book Antiqua" w:hAnsi="Book Antiqua"/>
                <w:b/>
                <w:sz w:val="16"/>
                <w:szCs w:val="20"/>
              </w:rPr>
              <w:t>Jason</w:t>
            </w:r>
            <w:r>
              <w:rPr>
                <w:rFonts w:ascii="Book Antiqua" w:hAnsi="Book Antiqua"/>
                <w:sz w:val="16"/>
                <w:szCs w:val="20"/>
              </w:rPr>
              <w:t xml:space="preserve"> Su</w:t>
            </w:r>
          </w:p>
        </w:tc>
        <w:tc>
          <w:tcPr>
            <w:tcW w:w="320" w:type="dxa"/>
            <w:shd w:val="clear" w:color="auto" w:fill="D9D9D9"/>
            <w:vAlign w:val="center"/>
          </w:tcPr>
          <w:p w:rsidR="00A831C1" w:rsidRPr="004D2874" w:rsidRDefault="00A831C1" w:rsidP="002168A4">
            <w:pPr>
              <w:jc w:val="center"/>
              <w:rPr>
                <w:rFonts w:ascii="Book Antiqua" w:hAnsi="Book Antiqua"/>
                <w:sz w:val="16"/>
                <w:szCs w:val="22"/>
              </w:rPr>
            </w:pPr>
            <w:r>
              <w:rPr>
                <w:rFonts w:ascii="Book Antiqua" w:hAnsi="Book Antiqua"/>
                <w:sz w:val="16"/>
                <w:szCs w:val="22"/>
              </w:rPr>
              <w:t>x</w:t>
            </w:r>
          </w:p>
        </w:tc>
        <w:tc>
          <w:tcPr>
            <w:tcW w:w="1659" w:type="dxa"/>
            <w:gridSpan w:val="3"/>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Laura</w:t>
            </w:r>
            <w:r w:rsidRPr="0057395A">
              <w:rPr>
                <w:rFonts w:ascii="Book Antiqua" w:hAnsi="Book Antiqua"/>
                <w:sz w:val="16"/>
                <w:szCs w:val="20"/>
              </w:rPr>
              <w:t xml:space="preserve"> Thompson</w:t>
            </w:r>
          </w:p>
        </w:tc>
        <w:tc>
          <w:tcPr>
            <w:tcW w:w="313" w:type="dxa"/>
            <w:shd w:val="clear" w:color="auto" w:fill="D9D9D9"/>
            <w:vAlign w:val="center"/>
          </w:tcPr>
          <w:p w:rsidR="00A831C1" w:rsidRPr="004D2874" w:rsidRDefault="00A831C1" w:rsidP="002168A4">
            <w:pPr>
              <w:jc w:val="center"/>
              <w:rPr>
                <w:rFonts w:ascii="Book Antiqua" w:hAnsi="Book Antiqua"/>
                <w:sz w:val="16"/>
                <w:szCs w:val="22"/>
              </w:rPr>
            </w:pPr>
            <w:r>
              <w:rPr>
                <w:rFonts w:ascii="Book Antiqua" w:hAnsi="Book Antiqua"/>
                <w:sz w:val="16"/>
                <w:szCs w:val="22"/>
              </w:rPr>
              <w:t>x</w:t>
            </w:r>
          </w:p>
        </w:tc>
        <w:tc>
          <w:tcPr>
            <w:tcW w:w="1640" w:type="dxa"/>
            <w:shd w:val="clear" w:color="auto" w:fill="D9D9D9"/>
            <w:vAlign w:val="center"/>
          </w:tcPr>
          <w:p w:rsidR="00A831C1" w:rsidRPr="004D2874" w:rsidRDefault="00A831C1" w:rsidP="000C5BDF">
            <w:pPr>
              <w:rPr>
                <w:rFonts w:ascii="Book Antiqua" w:hAnsi="Book Antiqua"/>
                <w:sz w:val="16"/>
                <w:szCs w:val="20"/>
              </w:rPr>
            </w:pPr>
            <w:r w:rsidRPr="00653AB6">
              <w:rPr>
                <w:rFonts w:ascii="Book Antiqua" w:hAnsi="Book Antiqua"/>
                <w:b/>
                <w:sz w:val="16"/>
                <w:szCs w:val="20"/>
              </w:rPr>
              <w:t xml:space="preserve">Shaveta </w:t>
            </w:r>
            <w:r>
              <w:rPr>
                <w:rFonts w:ascii="Book Antiqua" w:hAnsi="Book Antiqua"/>
                <w:sz w:val="16"/>
                <w:szCs w:val="20"/>
              </w:rPr>
              <w:t>Sharma</w:t>
            </w:r>
          </w:p>
        </w:tc>
      </w:tr>
      <w:tr w:rsidR="00A831C1" w:rsidRPr="004D2874" w:rsidTr="00A831C1">
        <w:trPr>
          <w:gridAfter w:val="1"/>
          <w:wAfter w:w="15" w:type="dxa"/>
          <w:trHeight w:val="258"/>
          <w:jc w:val="center"/>
        </w:trPr>
        <w:tc>
          <w:tcPr>
            <w:tcW w:w="329" w:type="dxa"/>
            <w:vAlign w:val="center"/>
          </w:tcPr>
          <w:p w:rsidR="00A831C1" w:rsidRPr="004D2874" w:rsidRDefault="00D4738D" w:rsidP="005A04C2">
            <w:pPr>
              <w:jc w:val="center"/>
              <w:rPr>
                <w:rFonts w:ascii="Book Antiqua" w:hAnsi="Book Antiqua"/>
                <w:sz w:val="16"/>
                <w:szCs w:val="20"/>
              </w:rPr>
            </w:pPr>
            <w:r>
              <w:rPr>
                <w:rFonts w:ascii="Book Antiqua" w:hAnsi="Book Antiqua"/>
                <w:sz w:val="16"/>
                <w:szCs w:val="20"/>
              </w:rPr>
              <w:t>x</w:t>
            </w:r>
          </w:p>
        </w:tc>
        <w:tc>
          <w:tcPr>
            <w:tcW w:w="1617" w:type="dxa"/>
            <w:gridSpan w:val="3"/>
            <w:vAlign w:val="center"/>
          </w:tcPr>
          <w:p w:rsidR="00A831C1" w:rsidRPr="004D2874" w:rsidRDefault="00A831C1" w:rsidP="005A04C2">
            <w:pPr>
              <w:rPr>
                <w:rFonts w:ascii="Book Antiqua" w:hAnsi="Book Antiqua"/>
                <w:sz w:val="16"/>
                <w:szCs w:val="20"/>
              </w:rPr>
            </w:pPr>
            <w:r w:rsidRPr="00A836C3">
              <w:rPr>
                <w:rFonts w:ascii="Book Antiqua" w:hAnsi="Book Antiqua"/>
                <w:b/>
                <w:sz w:val="16"/>
                <w:szCs w:val="20"/>
              </w:rPr>
              <w:t>Andrea</w:t>
            </w:r>
            <w:r>
              <w:rPr>
                <w:rFonts w:ascii="Book Antiqua" w:hAnsi="Book Antiqua"/>
                <w:sz w:val="16"/>
                <w:szCs w:val="20"/>
              </w:rPr>
              <w:t xml:space="preserve"> </w:t>
            </w:r>
            <w:r w:rsidRPr="004D2874">
              <w:rPr>
                <w:rFonts w:ascii="Book Antiqua" w:hAnsi="Book Antiqua"/>
                <w:sz w:val="16"/>
                <w:szCs w:val="20"/>
              </w:rPr>
              <w:t>Ouse</w:t>
            </w:r>
          </w:p>
        </w:tc>
        <w:tc>
          <w:tcPr>
            <w:tcW w:w="320" w:type="dxa"/>
            <w:vAlign w:val="center"/>
          </w:tcPr>
          <w:p w:rsidR="00A831C1" w:rsidRPr="004D2874" w:rsidRDefault="00A831C1" w:rsidP="002168A4">
            <w:pPr>
              <w:jc w:val="center"/>
              <w:rPr>
                <w:rFonts w:ascii="Book Antiqua" w:hAnsi="Book Antiqua"/>
                <w:sz w:val="16"/>
                <w:szCs w:val="22"/>
              </w:rPr>
            </w:pPr>
            <w:r>
              <w:rPr>
                <w:rFonts w:ascii="Book Antiqua" w:hAnsi="Book Antiqua"/>
                <w:sz w:val="16"/>
                <w:szCs w:val="22"/>
              </w:rPr>
              <w:t>x</w:t>
            </w:r>
          </w:p>
        </w:tc>
        <w:tc>
          <w:tcPr>
            <w:tcW w:w="1699" w:type="dxa"/>
            <w:gridSpan w:val="3"/>
            <w:vAlign w:val="center"/>
          </w:tcPr>
          <w:p w:rsidR="00A831C1" w:rsidRPr="0057395A" w:rsidRDefault="00A831C1" w:rsidP="000C5BDF">
            <w:pPr>
              <w:rPr>
                <w:rFonts w:ascii="Book Antiqua" w:hAnsi="Book Antiqua"/>
                <w:color w:val="FF0000"/>
                <w:sz w:val="16"/>
                <w:szCs w:val="20"/>
              </w:rPr>
            </w:pPr>
            <w:r w:rsidRPr="00A836C3">
              <w:rPr>
                <w:rFonts w:ascii="Book Antiqua" w:hAnsi="Book Antiqua"/>
                <w:b/>
                <w:sz w:val="16"/>
                <w:szCs w:val="20"/>
              </w:rPr>
              <w:t>Eileen</w:t>
            </w:r>
            <w:r>
              <w:rPr>
                <w:rFonts w:ascii="Book Antiqua" w:hAnsi="Book Antiqua"/>
                <w:sz w:val="16"/>
                <w:szCs w:val="20"/>
              </w:rPr>
              <w:t xml:space="preserve"> </w:t>
            </w:r>
            <w:r w:rsidRPr="004D2874">
              <w:rPr>
                <w:rFonts w:ascii="Book Antiqua" w:hAnsi="Book Antiqua"/>
                <w:sz w:val="16"/>
                <w:szCs w:val="20"/>
              </w:rPr>
              <w:t>Whitty</w:t>
            </w:r>
          </w:p>
        </w:tc>
        <w:tc>
          <w:tcPr>
            <w:tcW w:w="313" w:type="dxa"/>
            <w:vAlign w:val="center"/>
          </w:tcPr>
          <w:p w:rsidR="00A831C1" w:rsidRPr="004D2874" w:rsidRDefault="00A831C1" w:rsidP="002168A4">
            <w:pPr>
              <w:jc w:val="center"/>
              <w:rPr>
                <w:rFonts w:ascii="Book Antiqua" w:hAnsi="Book Antiqua"/>
                <w:sz w:val="16"/>
                <w:szCs w:val="20"/>
              </w:rPr>
            </w:pPr>
            <w:r>
              <w:rPr>
                <w:rFonts w:ascii="Book Antiqua" w:hAnsi="Book Antiqua"/>
                <w:sz w:val="16"/>
                <w:szCs w:val="20"/>
              </w:rPr>
              <w:t>x</w:t>
            </w:r>
          </w:p>
        </w:tc>
        <w:tc>
          <w:tcPr>
            <w:tcW w:w="1660" w:type="dxa"/>
            <w:gridSpan w:val="3"/>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Jeff</w:t>
            </w:r>
            <w:r>
              <w:rPr>
                <w:rFonts w:ascii="Book Antiqua" w:hAnsi="Book Antiqua"/>
                <w:sz w:val="16"/>
                <w:szCs w:val="20"/>
              </w:rPr>
              <w:t xml:space="preserve"> </w:t>
            </w:r>
            <w:r w:rsidRPr="00471DA8">
              <w:rPr>
                <w:rFonts w:ascii="Book Antiqua" w:hAnsi="Book Antiqua"/>
                <w:sz w:val="16"/>
                <w:szCs w:val="20"/>
              </w:rPr>
              <w:t>Baker</w:t>
            </w:r>
          </w:p>
        </w:tc>
        <w:tc>
          <w:tcPr>
            <w:tcW w:w="320" w:type="dxa"/>
            <w:vAlign w:val="center"/>
          </w:tcPr>
          <w:p w:rsidR="00A831C1" w:rsidRPr="004D2874" w:rsidRDefault="00A831C1" w:rsidP="005A04C2">
            <w:pPr>
              <w:jc w:val="center"/>
              <w:rPr>
                <w:rFonts w:ascii="Book Antiqua" w:hAnsi="Book Antiqua"/>
                <w:sz w:val="16"/>
                <w:szCs w:val="20"/>
              </w:rPr>
            </w:pPr>
            <w:r>
              <w:rPr>
                <w:rFonts w:ascii="Book Antiqua" w:hAnsi="Book Antiqua"/>
                <w:sz w:val="16"/>
                <w:szCs w:val="20"/>
              </w:rPr>
              <w:t>x</w:t>
            </w:r>
          </w:p>
        </w:tc>
        <w:tc>
          <w:tcPr>
            <w:tcW w:w="1659" w:type="dxa"/>
            <w:gridSpan w:val="3"/>
            <w:vAlign w:val="center"/>
          </w:tcPr>
          <w:p w:rsidR="00A831C1" w:rsidRPr="001D7088" w:rsidRDefault="00A831C1" w:rsidP="000C5BDF">
            <w:pPr>
              <w:rPr>
                <w:rFonts w:ascii="Book Antiqua" w:hAnsi="Book Antiqua"/>
                <w:b/>
                <w:sz w:val="16"/>
                <w:szCs w:val="20"/>
              </w:rPr>
            </w:pPr>
            <w:r w:rsidRPr="001D7088">
              <w:rPr>
                <w:rFonts w:ascii="Book Antiqua" w:hAnsi="Book Antiqua"/>
                <w:b/>
                <w:sz w:val="16"/>
                <w:szCs w:val="20"/>
              </w:rPr>
              <w:t>Marco</w:t>
            </w:r>
            <w:r>
              <w:rPr>
                <w:rFonts w:ascii="Book Antiqua" w:hAnsi="Book Antiqua"/>
                <w:b/>
                <w:sz w:val="16"/>
                <w:szCs w:val="20"/>
              </w:rPr>
              <w:t xml:space="preserve"> </w:t>
            </w:r>
            <w:r w:rsidRPr="000516A4">
              <w:rPr>
                <w:rFonts w:ascii="Book Antiqua" w:hAnsi="Book Antiqua"/>
                <w:sz w:val="16"/>
                <w:szCs w:val="20"/>
              </w:rPr>
              <w:t>Arguelles</w:t>
            </w:r>
          </w:p>
        </w:tc>
        <w:tc>
          <w:tcPr>
            <w:tcW w:w="313" w:type="dxa"/>
            <w:vAlign w:val="center"/>
          </w:tcPr>
          <w:p w:rsidR="00A831C1" w:rsidRPr="004D2874" w:rsidRDefault="0084043C" w:rsidP="002168A4">
            <w:pPr>
              <w:jc w:val="center"/>
              <w:rPr>
                <w:rFonts w:ascii="Book Antiqua" w:hAnsi="Book Antiqua"/>
                <w:sz w:val="16"/>
                <w:szCs w:val="22"/>
              </w:rPr>
            </w:pPr>
            <w:r>
              <w:rPr>
                <w:rFonts w:ascii="Book Antiqua" w:hAnsi="Book Antiqua"/>
                <w:sz w:val="16"/>
                <w:szCs w:val="22"/>
              </w:rPr>
              <w:t>p</w:t>
            </w:r>
          </w:p>
        </w:tc>
        <w:tc>
          <w:tcPr>
            <w:tcW w:w="1640" w:type="dxa"/>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Stephen</w:t>
            </w:r>
            <w:r>
              <w:rPr>
                <w:rFonts w:ascii="Book Antiqua" w:hAnsi="Book Antiqua"/>
                <w:sz w:val="16"/>
                <w:szCs w:val="20"/>
              </w:rPr>
              <w:t xml:space="preserve"> </w:t>
            </w:r>
            <w:r w:rsidRPr="004D2874">
              <w:rPr>
                <w:rFonts w:ascii="Book Antiqua" w:hAnsi="Book Antiqua"/>
                <w:sz w:val="16"/>
                <w:szCs w:val="20"/>
              </w:rPr>
              <w:t>A</w:t>
            </w:r>
            <w:r>
              <w:rPr>
                <w:rFonts w:ascii="Book Antiqua" w:hAnsi="Book Antiqua"/>
                <w:sz w:val="16"/>
                <w:szCs w:val="20"/>
              </w:rPr>
              <w:t>vis</w:t>
            </w:r>
          </w:p>
        </w:tc>
      </w:tr>
      <w:tr w:rsidR="00A831C1" w:rsidRPr="004D2874" w:rsidTr="00A831C1">
        <w:trPr>
          <w:gridAfter w:val="1"/>
          <w:wAfter w:w="15" w:type="dxa"/>
          <w:trHeight w:val="258"/>
          <w:jc w:val="center"/>
        </w:trPr>
        <w:tc>
          <w:tcPr>
            <w:tcW w:w="329" w:type="dxa"/>
            <w:shd w:val="clear" w:color="auto" w:fill="D9D9D9"/>
            <w:vAlign w:val="center"/>
          </w:tcPr>
          <w:p w:rsidR="00A831C1" w:rsidRPr="004D2874" w:rsidRDefault="00D4738D" w:rsidP="005A04C2">
            <w:pPr>
              <w:jc w:val="center"/>
              <w:rPr>
                <w:rFonts w:ascii="Book Antiqua" w:hAnsi="Book Antiqua"/>
                <w:sz w:val="16"/>
                <w:szCs w:val="20"/>
              </w:rPr>
            </w:pPr>
            <w:r>
              <w:rPr>
                <w:rFonts w:ascii="Book Antiqua" w:hAnsi="Book Antiqua"/>
                <w:sz w:val="16"/>
                <w:szCs w:val="20"/>
              </w:rPr>
              <w:t>x</w:t>
            </w:r>
          </w:p>
        </w:tc>
        <w:tc>
          <w:tcPr>
            <w:tcW w:w="1617" w:type="dxa"/>
            <w:gridSpan w:val="3"/>
            <w:shd w:val="clear" w:color="auto" w:fill="D9D9D9"/>
            <w:vAlign w:val="center"/>
          </w:tcPr>
          <w:p w:rsidR="00A831C1" w:rsidRPr="004D2874" w:rsidRDefault="00A831C1" w:rsidP="005A04C2">
            <w:pPr>
              <w:rPr>
                <w:rFonts w:ascii="Book Antiqua" w:hAnsi="Book Antiqua"/>
                <w:sz w:val="16"/>
                <w:szCs w:val="20"/>
              </w:rPr>
            </w:pPr>
            <w:r w:rsidRPr="00A836C3">
              <w:rPr>
                <w:rFonts w:ascii="Book Antiqua" w:hAnsi="Book Antiqua"/>
                <w:b/>
                <w:sz w:val="16"/>
                <w:szCs w:val="20"/>
              </w:rPr>
              <w:t>Brian</w:t>
            </w:r>
            <w:r>
              <w:rPr>
                <w:rFonts w:ascii="Book Antiqua" w:hAnsi="Book Antiqua"/>
                <w:sz w:val="16"/>
                <w:szCs w:val="20"/>
              </w:rPr>
              <w:t xml:space="preserve"> </w:t>
            </w:r>
            <w:r w:rsidRPr="004D2874">
              <w:rPr>
                <w:rFonts w:ascii="Book Antiqua" w:hAnsi="Book Antiqua"/>
                <w:sz w:val="16"/>
                <w:szCs w:val="20"/>
              </w:rPr>
              <w:t>Sol</w:t>
            </w:r>
            <w:r>
              <w:rPr>
                <w:rFonts w:ascii="Book Antiqua" w:hAnsi="Book Antiqua"/>
                <w:sz w:val="16"/>
                <w:szCs w:val="20"/>
              </w:rPr>
              <w:t>and</w:t>
            </w:r>
          </w:p>
        </w:tc>
        <w:tc>
          <w:tcPr>
            <w:tcW w:w="320" w:type="dxa"/>
            <w:shd w:val="clear" w:color="auto" w:fill="D9D9D9"/>
            <w:vAlign w:val="center"/>
          </w:tcPr>
          <w:p w:rsidR="00A831C1" w:rsidRPr="004D2874" w:rsidRDefault="0073290A" w:rsidP="002168A4">
            <w:pPr>
              <w:jc w:val="center"/>
              <w:rPr>
                <w:rFonts w:ascii="Book Antiqua" w:hAnsi="Book Antiqua"/>
                <w:sz w:val="16"/>
                <w:szCs w:val="20"/>
              </w:rPr>
            </w:pPr>
            <w:r>
              <w:rPr>
                <w:rFonts w:ascii="Book Antiqua" w:hAnsi="Book Antiqua"/>
                <w:sz w:val="16"/>
                <w:szCs w:val="20"/>
              </w:rPr>
              <w:t>x</w:t>
            </w:r>
          </w:p>
        </w:tc>
        <w:tc>
          <w:tcPr>
            <w:tcW w:w="1699" w:type="dxa"/>
            <w:gridSpan w:val="3"/>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Erik</w:t>
            </w:r>
            <w:r>
              <w:rPr>
                <w:rFonts w:ascii="Book Antiqua" w:hAnsi="Book Antiqua"/>
                <w:sz w:val="16"/>
                <w:szCs w:val="20"/>
              </w:rPr>
              <w:t xml:space="preserve"> Balsley</w:t>
            </w:r>
          </w:p>
        </w:tc>
        <w:tc>
          <w:tcPr>
            <w:tcW w:w="313" w:type="dxa"/>
            <w:shd w:val="clear" w:color="auto" w:fill="D9D9D9"/>
            <w:vAlign w:val="center"/>
          </w:tcPr>
          <w:p w:rsidR="00A831C1" w:rsidRPr="004D2874" w:rsidRDefault="0073290A" w:rsidP="002168A4">
            <w:pPr>
              <w:jc w:val="center"/>
              <w:rPr>
                <w:rFonts w:ascii="Book Antiqua" w:hAnsi="Book Antiqua"/>
                <w:sz w:val="16"/>
                <w:szCs w:val="22"/>
              </w:rPr>
            </w:pPr>
            <w:r>
              <w:rPr>
                <w:rFonts w:ascii="Book Antiqua" w:hAnsi="Book Antiqua"/>
                <w:sz w:val="16"/>
                <w:szCs w:val="20"/>
              </w:rPr>
              <w:t>x</w:t>
            </w:r>
          </w:p>
        </w:tc>
        <w:tc>
          <w:tcPr>
            <w:tcW w:w="1660" w:type="dxa"/>
            <w:gridSpan w:val="3"/>
            <w:shd w:val="clear" w:color="auto" w:fill="D9D9D9"/>
            <w:vAlign w:val="center"/>
          </w:tcPr>
          <w:p w:rsidR="00A831C1" w:rsidRPr="004D2874" w:rsidRDefault="00A831C1" w:rsidP="000C5BDF">
            <w:pPr>
              <w:rPr>
                <w:rFonts w:ascii="Book Antiqua" w:hAnsi="Book Antiqua"/>
                <w:sz w:val="16"/>
                <w:szCs w:val="20"/>
              </w:rPr>
            </w:pPr>
            <w:r w:rsidRPr="00653AB6">
              <w:rPr>
                <w:rFonts w:ascii="Book Antiqua" w:hAnsi="Book Antiqua"/>
                <w:b/>
                <w:sz w:val="16"/>
                <w:szCs w:val="20"/>
              </w:rPr>
              <w:t>Jennifer</w:t>
            </w:r>
            <w:r>
              <w:rPr>
                <w:rFonts w:ascii="Book Antiqua" w:hAnsi="Book Antiqua"/>
                <w:sz w:val="16"/>
                <w:szCs w:val="20"/>
              </w:rPr>
              <w:t xml:space="preserve"> Piozet</w:t>
            </w:r>
          </w:p>
        </w:tc>
        <w:tc>
          <w:tcPr>
            <w:tcW w:w="320" w:type="dxa"/>
            <w:shd w:val="clear" w:color="auto" w:fill="D9D9D9"/>
            <w:vAlign w:val="center"/>
          </w:tcPr>
          <w:p w:rsidR="00A831C1" w:rsidRPr="004D2874" w:rsidRDefault="00D4738D" w:rsidP="005A04C2">
            <w:pPr>
              <w:jc w:val="center"/>
              <w:rPr>
                <w:rFonts w:ascii="Book Antiqua" w:hAnsi="Book Antiqua"/>
                <w:sz w:val="16"/>
                <w:szCs w:val="20"/>
              </w:rPr>
            </w:pPr>
            <w:r>
              <w:rPr>
                <w:rFonts w:ascii="Book Antiqua" w:hAnsi="Book Antiqua"/>
                <w:sz w:val="16"/>
                <w:szCs w:val="20"/>
              </w:rPr>
              <w:t>p</w:t>
            </w:r>
          </w:p>
        </w:tc>
        <w:tc>
          <w:tcPr>
            <w:tcW w:w="1659" w:type="dxa"/>
            <w:gridSpan w:val="3"/>
            <w:shd w:val="clear" w:color="auto" w:fill="D9D9D9"/>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M</w:t>
            </w:r>
            <w:r>
              <w:rPr>
                <w:rFonts w:ascii="Book Antiqua" w:hAnsi="Book Antiqua"/>
                <w:b/>
                <w:sz w:val="16"/>
                <w:szCs w:val="20"/>
              </w:rPr>
              <w:t xml:space="preserve">elissa </w:t>
            </w:r>
            <w:r w:rsidRPr="000516A4">
              <w:rPr>
                <w:rFonts w:ascii="Book Antiqua" w:hAnsi="Book Antiqua"/>
                <w:sz w:val="16"/>
                <w:szCs w:val="20"/>
              </w:rPr>
              <w:t>Ruhl</w:t>
            </w:r>
          </w:p>
        </w:tc>
        <w:tc>
          <w:tcPr>
            <w:tcW w:w="313" w:type="dxa"/>
            <w:shd w:val="clear" w:color="auto" w:fill="D9D9D9"/>
            <w:vAlign w:val="center"/>
          </w:tcPr>
          <w:p w:rsidR="00A831C1" w:rsidRPr="004D2874" w:rsidRDefault="00A831C1" w:rsidP="002168A4">
            <w:pPr>
              <w:jc w:val="center"/>
              <w:rPr>
                <w:rFonts w:ascii="Book Antiqua" w:hAnsi="Book Antiqua"/>
                <w:sz w:val="16"/>
                <w:szCs w:val="22"/>
              </w:rPr>
            </w:pPr>
          </w:p>
        </w:tc>
        <w:tc>
          <w:tcPr>
            <w:tcW w:w="1640" w:type="dxa"/>
            <w:shd w:val="clear" w:color="auto" w:fill="D9D9D9"/>
            <w:vAlign w:val="center"/>
          </w:tcPr>
          <w:p w:rsidR="00A831C1" w:rsidRPr="004D2874" w:rsidRDefault="00A831C1" w:rsidP="000C5BDF">
            <w:pPr>
              <w:rPr>
                <w:rFonts w:ascii="Book Antiqua" w:hAnsi="Book Antiqua"/>
                <w:sz w:val="16"/>
                <w:szCs w:val="20"/>
              </w:rPr>
            </w:pPr>
            <w:r w:rsidRPr="00A831C1">
              <w:rPr>
                <w:rFonts w:ascii="Book Antiqua" w:hAnsi="Book Antiqua"/>
                <w:b/>
                <w:sz w:val="16"/>
                <w:szCs w:val="20"/>
              </w:rPr>
              <w:t xml:space="preserve">Tania </w:t>
            </w:r>
            <w:r w:rsidRPr="00A831C1">
              <w:rPr>
                <w:rFonts w:ascii="Book Antiqua" w:hAnsi="Book Antiqua"/>
                <w:sz w:val="16"/>
                <w:szCs w:val="20"/>
              </w:rPr>
              <w:t>Sheyner</w:t>
            </w:r>
          </w:p>
        </w:tc>
      </w:tr>
      <w:tr w:rsidR="00A831C1" w:rsidRPr="004D2874" w:rsidTr="00A831C1">
        <w:trPr>
          <w:gridAfter w:val="1"/>
          <w:wAfter w:w="15" w:type="dxa"/>
          <w:trHeight w:val="258"/>
          <w:jc w:val="center"/>
        </w:trPr>
        <w:tc>
          <w:tcPr>
            <w:tcW w:w="329" w:type="dxa"/>
            <w:vAlign w:val="center"/>
          </w:tcPr>
          <w:p w:rsidR="00A831C1" w:rsidRPr="004D2874" w:rsidRDefault="00D4738D" w:rsidP="005A04C2">
            <w:pPr>
              <w:jc w:val="center"/>
              <w:rPr>
                <w:rFonts w:ascii="Book Antiqua" w:hAnsi="Book Antiqua"/>
                <w:sz w:val="16"/>
                <w:szCs w:val="20"/>
              </w:rPr>
            </w:pPr>
            <w:r>
              <w:rPr>
                <w:rFonts w:ascii="Book Antiqua" w:hAnsi="Book Antiqua"/>
                <w:sz w:val="16"/>
                <w:szCs w:val="20"/>
              </w:rPr>
              <w:t>x</w:t>
            </w:r>
          </w:p>
        </w:tc>
        <w:tc>
          <w:tcPr>
            <w:tcW w:w="1617" w:type="dxa"/>
            <w:gridSpan w:val="3"/>
            <w:vAlign w:val="center"/>
          </w:tcPr>
          <w:p w:rsidR="00A831C1" w:rsidRPr="004D2874" w:rsidRDefault="00A831C1" w:rsidP="005A04C2">
            <w:pPr>
              <w:rPr>
                <w:rFonts w:ascii="Book Antiqua" w:hAnsi="Book Antiqua"/>
                <w:sz w:val="16"/>
                <w:szCs w:val="20"/>
              </w:rPr>
            </w:pPr>
            <w:r w:rsidRPr="008C3F3C">
              <w:rPr>
                <w:rFonts w:ascii="Book Antiqua" w:hAnsi="Book Antiqua"/>
                <w:b/>
                <w:sz w:val="16"/>
                <w:szCs w:val="20"/>
              </w:rPr>
              <w:t>Caroline</w:t>
            </w:r>
            <w:r>
              <w:rPr>
                <w:rFonts w:ascii="Book Antiqua" w:hAnsi="Book Antiqua"/>
                <w:sz w:val="16"/>
                <w:szCs w:val="20"/>
              </w:rPr>
              <w:t xml:space="preserve"> Au</w:t>
            </w:r>
          </w:p>
        </w:tc>
        <w:tc>
          <w:tcPr>
            <w:tcW w:w="320" w:type="dxa"/>
            <w:vAlign w:val="center"/>
          </w:tcPr>
          <w:p w:rsidR="00A831C1" w:rsidRPr="004D2874" w:rsidRDefault="00A831C1" w:rsidP="002168A4">
            <w:pPr>
              <w:jc w:val="center"/>
              <w:rPr>
                <w:rFonts w:ascii="Book Antiqua" w:hAnsi="Book Antiqua"/>
                <w:sz w:val="16"/>
                <w:szCs w:val="22"/>
              </w:rPr>
            </w:pPr>
            <w:r>
              <w:rPr>
                <w:rFonts w:ascii="Book Antiqua" w:hAnsi="Book Antiqua"/>
                <w:sz w:val="16"/>
                <w:szCs w:val="22"/>
              </w:rPr>
              <w:t>x</w:t>
            </w:r>
          </w:p>
        </w:tc>
        <w:tc>
          <w:tcPr>
            <w:tcW w:w="1699" w:type="dxa"/>
            <w:gridSpan w:val="3"/>
            <w:vAlign w:val="center"/>
          </w:tcPr>
          <w:p w:rsidR="00A831C1" w:rsidRPr="00A836C3" w:rsidRDefault="00A831C1" w:rsidP="000C5BDF">
            <w:pPr>
              <w:rPr>
                <w:rFonts w:ascii="Book Antiqua" w:hAnsi="Book Antiqua"/>
                <w:b/>
                <w:sz w:val="16"/>
                <w:szCs w:val="20"/>
              </w:rPr>
            </w:pPr>
            <w:r w:rsidRPr="003A1763">
              <w:rPr>
                <w:rFonts w:ascii="Book Antiqua" w:hAnsi="Book Antiqua"/>
                <w:b/>
                <w:sz w:val="16"/>
                <w:szCs w:val="20"/>
              </w:rPr>
              <w:t xml:space="preserve">Florentina </w:t>
            </w:r>
            <w:r w:rsidRPr="003A1763">
              <w:rPr>
                <w:rFonts w:ascii="Book Antiqua" w:hAnsi="Book Antiqua"/>
                <w:sz w:val="16"/>
                <w:szCs w:val="20"/>
              </w:rPr>
              <w:t>Craciun</w:t>
            </w:r>
          </w:p>
        </w:tc>
        <w:tc>
          <w:tcPr>
            <w:tcW w:w="313" w:type="dxa"/>
            <w:vAlign w:val="center"/>
          </w:tcPr>
          <w:p w:rsidR="00A831C1" w:rsidRPr="004D2874" w:rsidRDefault="00A831C1" w:rsidP="002168A4">
            <w:pPr>
              <w:jc w:val="center"/>
              <w:rPr>
                <w:rFonts w:ascii="Book Antiqua" w:hAnsi="Book Antiqua"/>
                <w:sz w:val="16"/>
                <w:szCs w:val="20"/>
              </w:rPr>
            </w:pPr>
          </w:p>
        </w:tc>
        <w:tc>
          <w:tcPr>
            <w:tcW w:w="1660" w:type="dxa"/>
            <w:gridSpan w:val="3"/>
            <w:vAlign w:val="center"/>
          </w:tcPr>
          <w:p w:rsidR="00A831C1" w:rsidRPr="004D2874" w:rsidRDefault="00A831C1" w:rsidP="000C5BDF">
            <w:pPr>
              <w:rPr>
                <w:rFonts w:ascii="Book Antiqua" w:hAnsi="Book Antiqua"/>
                <w:sz w:val="16"/>
                <w:szCs w:val="20"/>
              </w:rPr>
            </w:pPr>
            <w:r w:rsidRPr="001C4846">
              <w:rPr>
                <w:rFonts w:ascii="Book Antiqua" w:hAnsi="Book Antiqua"/>
                <w:b/>
                <w:sz w:val="16"/>
                <w:szCs w:val="20"/>
              </w:rPr>
              <w:t>John</w:t>
            </w:r>
            <w:r w:rsidRPr="001C4846">
              <w:rPr>
                <w:rFonts w:ascii="Book Antiqua" w:hAnsi="Book Antiqua"/>
                <w:sz w:val="16"/>
                <w:szCs w:val="20"/>
              </w:rPr>
              <w:t xml:space="preserve"> Cook</w:t>
            </w:r>
          </w:p>
        </w:tc>
        <w:tc>
          <w:tcPr>
            <w:tcW w:w="320" w:type="dxa"/>
            <w:vAlign w:val="center"/>
          </w:tcPr>
          <w:p w:rsidR="00A831C1" w:rsidRPr="004D2874" w:rsidRDefault="00A831C1" w:rsidP="005A04C2">
            <w:pPr>
              <w:jc w:val="center"/>
              <w:rPr>
                <w:rFonts w:ascii="Book Antiqua" w:hAnsi="Book Antiqua"/>
                <w:sz w:val="16"/>
                <w:szCs w:val="20"/>
              </w:rPr>
            </w:pPr>
          </w:p>
        </w:tc>
        <w:tc>
          <w:tcPr>
            <w:tcW w:w="1659" w:type="dxa"/>
            <w:gridSpan w:val="3"/>
            <w:vAlign w:val="center"/>
          </w:tcPr>
          <w:p w:rsidR="00A831C1" w:rsidRPr="004D2874" w:rsidRDefault="00A831C1" w:rsidP="000C5BDF">
            <w:pPr>
              <w:rPr>
                <w:rFonts w:ascii="Book Antiqua" w:hAnsi="Book Antiqua"/>
                <w:sz w:val="16"/>
                <w:szCs w:val="20"/>
              </w:rPr>
            </w:pPr>
            <w:r w:rsidRPr="00A836C3">
              <w:rPr>
                <w:rFonts w:ascii="Book Antiqua" w:hAnsi="Book Antiqua"/>
                <w:b/>
                <w:sz w:val="16"/>
                <w:szCs w:val="20"/>
              </w:rPr>
              <w:t>Miroo</w:t>
            </w:r>
            <w:r>
              <w:rPr>
                <w:rFonts w:ascii="Book Antiqua" w:hAnsi="Book Antiqua"/>
                <w:sz w:val="16"/>
                <w:szCs w:val="20"/>
              </w:rPr>
              <w:t xml:space="preserve"> </w:t>
            </w:r>
            <w:r w:rsidRPr="004D2874">
              <w:rPr>
                <w:rFonts w:ascii="Book Antiqua" w:hAnsi="Book Antiqua"/>
                <w:sz w:val="16"/>
                <w:szCs w:val="20"/>
              </w:rPr>
              <w:t>Desai</w:t>
            </w:r>
          </w:p>
        </w:tc>
        <w:tc>
          <w:tcPr>
            <w:tcW w:w="313" w:type="dxa"/>
            <w:vAlign w:val="center"/>
          </w:tcPr>
          <w:p w:rsidR="00A831C1" w:rsidRPr="004D2874" w:rsidRDefault="0073290A" w:rsidP="002168A4">
            <w:pPr>
              <w:jc w:val="center"/>
              <w:rPr>
                <w:rFonts w:ascii="Book Antiqua" w:hAnsi="Book Antiqua"/>
                <w:sz w:val="16"/>
                <w:szCs w:val="20"/>
              </w:rPr>
            </w:pPr>
            <w:r>
              <w:rPr>
                <w:rFonts w:ascii="Book Antiqua" w:hAnsi="Book Antiqua"/>
                <w:sz w:val="16"/>
                <w:szCs w:val="20"/>
              </w:rPr>
              <w:t>x</w:t>
            </w:r>
          </w:p>
        </w:tc>
        <w:tc>
          <w:tcPr>
            <w:tcW w:w="1640" w:type="dxa"/>
            <w:vAlign w:val="center"/>
          </w:tcPr>
          <w:p w:rsidR="00A831C1" w:rsidRPr="0057395A" w:rsidRDefault="00A831C1" w:rsidP="000C5BDF">
            <w:pPr>
              <w:rPr>
                <w:rFonts w:ascii="Book Antiqua" w:hAnsi="Book Antiqua"/>
                <w:sz w:val="16"/>
                <w:szCs w:val="20"/>
              </w:rPr>
            </w:pPr>
            <w:r w:rsidRPr="00A831C1">
              <w:rPr>
                <w:rFonts w:ascii="Book Antiqua" w:hAnsi="Book Antiqua"/>
                <w:b/>
                <w:sz w:val="16"/>
                <w:szCs w:val="20"/>
              </w:rPr>
              <w:t xml:space="preserve">Thalia </w:t>
            </w:r>
            <w:r>
              <w:rPr>
                <w:rFonts w:ascii="Book Antiqua" w:hAnsi="Book Antiqua"/>
                <w:sz w:val="16"/>
                <w:szCs w:val="20"/>
              </w:rPr>
              <w:t>Leng</w:t>
            </w:r>
          </w:p>
        </w:tc>
      </w:tr>
      <w:tr w:rsidR="00A831C1" w:rsidRPr="004D2874" w:rsidTr="00A831C1">
        <w:trPr>
          <w:gridAfter w:val="1"/>
          <w:wAfter w:w="15" w:type="dxa"/>
          <w:trHeight w:val="258"/>
          <w:jc w:val="center"/>
        </w:trPr>
        <w:tc>
          <w:tcPr>
            <w:tcW w:w="329" w:type="dxa"/>
            <w:tcBorders>
              <w:bottom w:val="nil"/>
            </w:tcBorders>
            <w:shd w:val="clear" w:color="auto" w:fill="D9D9D9"/>
            <w:vAlign w:val="center"/>
          </w:tcPr>
          <w:p w:rsidR="00A831C1" w:rsidRPr="004D2874" w:rsidRDefault="00A831C1" w:rsidP="002168A4">
            <w:pPr>
              <w:jc w:val="center"/>
              <w:rPr>
                <w:rFonts w:ascii="Book Antiqua" w:hAnsi="Book Antiqua"/>
                <w:sz w:val="16"/>
                <w:szCs w:val="20"/>
              </w:rPr>
            </w:pPr>
            <w:r>
              <w:rPr>
                <w:rFonts w:ascii="Book Antiqua" w:hAnsi="Book Antiqua"/>
                <w:sz w:val="16"/>
                <w:szCs w:val="20"/>
              </w:rPr>
              <w:t>x</w:t>
            </w:r>
          </w:p>
        </w:tc>
        <w:tc>
          <w:tcPr>
            <w:tcW w:w="1617" w:type="dxa"/>
            <w:gridSpan w:val="3"/>
            <w:tcBorders>
              <w:bottom w:val="nil"/>
            </w:tcBorders>
            <w:shd w:val="clear" w:color="auto" w:fill="D9D9D9"/>
            <w:vAlign w:val="center"/>
          </w:tcPr>
          <w:p w:rsidR="00A831C1" w:rsidRPr="00A836C3" w:rsidRDefault="00A831C1" w:rsidP="00B808B1">
            <w:pPr>
              <w:rPr>
                <w:rFonts w:ascii="Book Antiqua" w:hAnsi="Book Antiqua"/>
                <w:b/>
                <w:sz w:val="16"/>
                <w:szCs w:val="20"/>
              </w:rPr>
            </w:pPr>
            <w:r w:rsidRPr="001C4846">
              <w:rPr>
                <w:rFonts w:ascii="Book Antiqua" w:hAnsi="Book Antiqua"/>
                <w:b/>
                <w:sz w:val="16"/>
                <w:szCs w:val="20"/>
              </w:rPr>
              <w:t xml:space="preserve">Cindy </w:t>
            </w:r>
            <w:r w:rsidRPr="001C4846">
              <w:rPr>
                <w:rFonts w:ascii="Book Antiqua" w:hAnsi="Book Antiqua"/>
                <w:sz w:val="16"/>
                <w:szCs w:val="20"/>
              </w:rPr>
              <w:t>Ma</w:t>
            </w:r>
          </w:p>
        </w:tc>
        <w:tc>
          <w:tcPr>
            <w:tcW w:w="320" w:type="dxa"/>
            <w:tcBorders>
              <w:bottom w:val="nil"/>
            </w:tcBorders>
            <w:shd w:val="clear" w:color="auto" w:fill="D9D9D9"/>
            <w:vAlign w:val="center"/>
          </w:tcPr>
          <w:p w:rsidR="00A831C1" w:rsidRPr="004D2874" w:rsidRDefault="00A831C1" w:rsidP="002168A4">
            <w:pPr>
              <w:jc w:val="center"/>
              <w:rPr>
                <w:rFonts w:ascii="Book Antiqua" w:hAnsi="Book Antiqua"/>
                <w:sz w:val="16"/>
                <w:szCs w:val="20"/>
              </w:rPr>
            </w:pPr>
          </w:p>
        </w:tc>
        <w:tc>
          <w:tcPr>
            <w:tcW w:w="1699" w:type="dxa"/>
            <w:gridSpan w:val="3"/>
            <w:tcBorders>
              <w:bottom w:val="nil"/>
            </w:tcBorders>
            <w:shd w:val="clear" w:color="auto" w:fill="D9D9D9"/>
            <w:vAlign w:val="center"/>
          </w:tcPr>
          <w:p w:rsidR="00A831C1" w:rsidRPr="00A836C3" w:rsidRDefault="00A831C1" w:rsidP="000C5BDF">
            <w:pPr>
              <w:rPr>
                <w:rFonts w:ascii="Book Antiqua" w:hAnsi="Book Antiqua"/>
                <w:b/>
                <w:sz w:val="16"/>
                <w:szCs w:val="20"/>
              </w:rPr>
            </w:pPr>
            <w:r w:rsidRPr="00FC631E">
              <w:rPr>
                <w:rFonts w:ascii="Book Antiqua" w:hAnsi="Book Antiqua"/>
                <w:b/>
                <w:sz w:val="16"/>
                <w:szCs w:val="20"/>
              </w:rPr>
              <w:t>Geoff Bradley</w:t>
            </w:r>
          </w:p>
        </w:tc>
        <w:tc>
          <w:tcPr>
            <w:tcW w:w="313" w:type="dxa"/>
            <w:tcBorders>
              <w:bottom w:val="nil"/>
            </w:tcBorders>
            <w:shd w:val="clear" w:color="auto" w:fill="D9D9D9"/>
            <w:vAlign w:val="center"/>
          </w:tcPr>
          <w:p w:rsidR="00A831C1" w:rsidRPr="004D2874" w:rsidRDefault="0073290A" w:rsidP="002168A4">
            <w:pPr>
              <w:jc w:val="center"/>
              <w:rPr>
                <w:rFonts w:ascii="Book Antiqua" w:hAnsi="Book Antiqua"/>
                <w:sz w:val="16"/>
                <w:szCs w:val="20"/>
              </w:rPr>
            </w:pPr>
            <w:r>
              <w:rPr>
                <w:rFonts w:ascii="Book Antiqua" w:hAnsi="Book Antiqua"/>
                <w:sz w:val="16"/>
                <w:szCs w:val="20"/>
              </w:rPr>
              <w:t>x</w:t>
            </w:r>
          </w:p>
        </w:tc>
        <w:tc>
          <w:tcPr>
            <w:tcW w:w="1660" w:type="dxa"/>
            <w:gridSpan w:val="3"/>
            <w:tcBorders>
              <w:bottom w:val="nil"/>
            </w:tcBorders>
            <w:shd w:val="clear" w:color="auto" w:fill="D9D9D9"/>
            <w:vAlign w:val="center"/>
          </w:tcPr>
          <w:p w:rsidR="00A831C1" w:rsidRPr="00A836C3" w:rsidRDefault="00A831C1" w:rsidP="000C5BDF">
            <w:pPr>
              <w:rPr>
                <w:rFonts w:ascii="Book Antiqua" w:hAnsi="Book Antiqua"/>
                <w:b/>
                <w:sz w:val="16"/>
                <w:szCs w:val="20"/>
              </w:rPr>
            </w:pPr>
            <w:r w:rsidRPr="001C4846">
              <w:rPr>
                <w:rFonts w:ascii="Book Antiqua" w:hAnsi="Book Antiqua"/>
                <w:b/>
                <w:sz w:val="16"/>
                <w:szCs w:val="20"/>
              </w:rPr>
              <w:t>Jonathan</w:t>
            </w:r>
            <w:r w:rsidRPr="001C4846">
              <w:rPr>
                <w:rFonts w:ascii="Book Antiqua" w:hAnsi="Book Antiqua"/>
                <w:sz w:val="16"/>
                <w:szCs w:val="20"/>
              </w:rPr>
              <w:t xml:space="preserve"> Schuppert</w:t>
            </w:r>
          </w:p>
        </w:tc>
        <w:tc>
          <w:tcPr>
            <w:tcW w:w="320" w:type="dxa"/>
            <w:tcBorders>
              <w:bottom w:val="nil"/>
            </w:tcBorders>
            <w:shd w:val="clear" w:color="auto" w:fill="D9D9D9"/>
            <w:vAlign w:val="center"/>
          </w:tcPr>
          <w:p w:rsidR="00A831C1" w:rsidRPr="004D2874" w:rsidRDefault="00A831C1" w:rsidP="005A04C2">
            <w:pPr>
              <w:jc w:val="center"/>
              <w:rPr>
                <w:rFonts w:ascii="Book Antiqua" w:hAnsi="Book Antiqua"/>
                <w:sz w:val="16"/>
                <w:szCs w:val="20"/>
              </w:rPr>
            </w:pPr>
          </w:p>
        </w:tc>
        <w:tc>
          <w:tcPr>
            <w:tcW w:w="1659" w:type="dxa"/>
            <w:gridSpan w:val="3"/>
            <w:tcBorders>
              <w:bottom w:val="nil"/>
            </w:tcBorders>
            <w:shd w:val="clear" w:color="auto" w:fill="D9D9D9"/>
            <w:vAlign w:val="center"/>
          </w:tcPr>
          <w:p w:rsidR="00A831C1" w:rsidRPr="004D2874" w:rsidRDefault="00A831C1" w:rsidP="000C5BDF">
            <w:pPr>
              <w:rPr>
                <w:rFonts w:ascii="Book Antiqua" w:hAnsi="Book Antiqua"/>
                <w:sz w:val="16"/>
                <w:szCs w:val="20"/>
              </w:rPr>
            </w:pPr>
            <w:r>
              <w:rPr>
                <w:rFonts w:ascii="Book Antiqua" w:hAnsi="Book Antiqua"/>
                <w:b/>
                <w:sz w:val="16"/>
                <w:szCs w:val="20"/>
              </w:rPr>
              <w:t xml:space="preserve">Naphtali </w:t>
            </w:r>
            <w:r w:rsidRPr="00653AB6">
              <w:rPr>
                <w:rFonts w:ascii="Book Antiqua" w:hAnsi="Book Antiqua"/>
                <w:sz w:val="16"/>
                <w:szCs w:val="20"/>
              </w:rPr>
              <w:t>Knox</w:t>
            </w:r>
          </w:p>
        </w:tc>
        <w:tc>
          <w:tcPr>
            <w:tcW w:w="313" w:type="dxa"/>
            <w:tcBorders>
              <w:bottom w:val="nil"/>
            </w:tcBorders>
            <w:shd w:val="clear" w:color="auto" w:fill="D9D9D9"/>
            <w:vAlign w:val="center"/>
          </w:tcPr>
          <w:p w:rsidR="00A831C1" w:rsidRPr="004D2874" w:rsidRDefault="00A831C1" w:rsidP="002168A4">
            <w:pPr>
              <w:jc w:val="center"/>
              <w:rPr>
                <w:rFonts w:ascii="Book Antiqua" w:hAnsi="Book Antiqua"/>
                <w:sz w:val="16"/>
                <w:szCs w:val="22"/>
              </w:rPr>
            </w:pPr>
          </w:p>
        </w:tc>
        <w:tc>
          <w:tcPr>
            <w:tcW w:w="1640" w:type="dxa"/>
            <w:tcBorders>
              <w:bottom w:val="nil"/>
            </w:tcBorders>
            <w:shd w:val="clear" w:color="auto" w:fill="D9D9D9"/>
            <w:vAlign w:val="center"/>
          </w:tcPr>
          <w:p w:rsidR="00A831C1" w:rsidRPr="0057395A" w:rsidRDefault="00A831C1" w:rsidP="000C5BDF">
            <w:pPr>
              <w:rPr>
                <w:rFonts w:ascii="Book Antiqua" w:hAnsi="Book Antiqua"/>
                <w:sz w:val="16"/>
                <w:szCs w:val="20"/>
              </w:rPr>
            </w:pPr>
          </w:p>
        </w:tc>
      </w:tr>
      <w:tr w:rsidR="00653AB6" w:rsidRPr="00A836C3" w:rsidTr="00A831C1">
        <w:trPr>
          <w:gridAfter w:val="1"/>
          <w:wAfter w:w="15" w:type="dxa"/>
          <w:trHeight w:val="258"/>
          <w:jc w:val="center"/>
        </w:trPr>
        <w:tc>
          <w:tcPr>
            <w:tcW w:w="329" w:type="dxa"/>
            <w:tcBorders>
              <w:top w:val="nil"/>
              <w:bottom w:val="nil"/>
            </w:tcBorders>
            <w:shd w:val="clear" w:color="auto" w:fill="auto"/>
            <w:vAlign w:val="center"/>
          </w:tcPr>
          <w:p w:rsidR="00653AB6" w:rsidRDefault="00653AB6" w:rsidP="002168A4">
            <w:pPr>
              <w:jc w:val="center"/>
              <w:rPr>
                <w:rFonts w:ascii="Book Antiqua" w:hAnsi="Book Antiqua"/>
                <w:sz w:val="16"/>
                <w:szCs w:val="20"/>
              </w:rPr>
            </w:pPr>
          </w:p>
        </w:tc>
        <w:tc>
          <w:tcPr>
            <w:tcW w:w="1617" w:type="dxa"/>
            <w:gridSpan w:val="3"/>
            <w:tcBorders>
              <w:top w:val="nil"/>
              <w:bottom w:val="nil"/>
            </w:tcBorders>
            <w:shd w:val="clear" w:color="auto" w:fill="auto"/>
            <w:vAlign w:val="center"/>
          </w:tcPr>
          <w:p w:rsidR="00653AB6" w:rsidRPr="00A836C3" w:rsidRDefault="00653AB6" w:rsidP="002168A4">
            <w:pPr>
              <w:rPr>
                <w:rFonts w:ascii="Book Antiqua" w:hAnsi="Book Antiqua"/>
                <w:b/>
                <w:sz w:val="16"/>
                <w:szCs w:val="20"/>
              </w:rPr>
            </w:pPr>
            <w:r w:rsidRPr="00FC631E">
              <w:rPr>
                <w:rFonts w:ascii="Book Antiqua" w:hAnsi="Book Antiqua"/>
                <w:b/>
                <w:sz w:val="16"/>
                <w:szCs w:val="20"/>
              </w:rPr>
              <w:t>Colette Meunier</w:t>
            </w:r>
          </w:p>
        </w:tc>
        <w:tc>
          <w:tcPr>
            <w:tcW w:w="320" w:type="dxa"/>
            <w:tcBorders>
              <w:top w:val="nil"/>
              <w:bottom w:val="nil"/>
            </w:tcBorders>
            <w:shd w:val="clear" w:color="auto" w:fill="auto"/>
            <w:vAlign w:val="center"/>
          </w:tcPr>
          <w:p w:rsidR="00653AB6" w:rsidRPr="004D2874" w:rsidRDefault="0073290A" w:rsidP="002168A4">
            <w:pPr>
              <w:jc w:val="center"/>
              <w:rPr>
                <w:rFonts w:ascii="Book Antiqua" w:hAnsi="Book Antiqua"/>
                <w:sz w:val="16"/>
                <w:szCs w:val="20"/>
              </w:rPr>
            </w:pPr>
            <w:r>
              <w:rPr>
                <w:rFonts w:ascii="Book Antiqua" w:hAnsi="Book Antiqua"/>
                <w:sz w:val="16"/>
                <w:szCs w:val="20"/>
              </w:rPr>
              <w:t>x</w:t>
            </w:r>
          </w:p>
        </w:tc>
        <w:tc>
          <w:tcPr>
            <w:tcW w:w="1699" w:type="dxa"/>
            <w:gridSpan w:val="3"/>
            <w:tcBorders>
              <w:top w:val="nil"/>
              <w:bottom w:val="nil"/>
            </w:tcBorders>
            <w:shd w:val="clear" w:color="auto" w:fill="auto"/>
            <w:vAlign w:val="center"/>
          </w:tcPr>
          <w:p w:rsidR="00653AB6" w:rsidRPr="00A836C3" w:rsidRDefault="00653AB6" w:rsidP="002168A4">
            <w:pPr>
              <w:rPr>
                <w:rFonts w:ascii="Book Antiqua" w:hAnsi="Book Antiqua"/>
                <w:b/>
                <w:sz w:val="16"/>
                <w:szCs w:val="20"/>
              </w:rPr>
            </w:pPr>
            <w:r>
              <w:rPr>
                <w:rFonts w:ascii="Book Antiqua" w:hAnsi="Book Antiqua"/>
                <w:b/>
                <w:sz w:val="16"/>
                <w:szCs w:val="20"/>
              </w:rPr>
              <w:t xml:space="preserve">Hanson </w:t>
            </w:r>
            <w:r w:rsidRPr="00653AB6">
              <w:rPr>
                <w:rFonts w:ascii="Book Antiqua" w:hAnsi="Book Antiqua"/>
                <w:sz w:val="16"/>
                <w:szCs w:val="20"/>
              </w:rPr>
              <w:t>Hom</w:t>
            </w:r>
          </w:p>
        </w:tc>
        <w:tc>
          <w:tcPr>
            <w:tcW w:w="313" w:type="dxa"/>
            <w:tcBorders>
              <w:top w:val="nil"/>
              <w:bottom w:val="nil"/>
            </w:tcBorders>
            <w:shd w:val="clear" w:color="auto" w:fill="auto"/>
            <w:vAlign w:val="center"/>
          </w:tcPr>
          <w:p w:rsidR="00653AB6" w:rsidRDefault="0073290A" w:rsidP="002168A4">
            <w:pPr>
              <w:jc w:val="center"/>
              <w:rPr>
                <w:rFonts w:ascii="Book Antiqua" w:hAnsi="Book Antiqua"/>
                <w:sz w:val="16"/>
                <w:szCs w:val="20"/>
              </w:rPr>
            </w:pPr>
            <w:r>
              <w:rPr>
                <w:rFonts w:ascii="Book Antiqua" w:hAnsi="Book Antiqua"/>
                <w:sz w:val="16"/>
                <w:szCs w:val="20"/>
              </w:rPr>
              <w:t>x</w:t>
            </w:r>
          </w:p>
        </w:tc>
        <w:tc>
          <w:tcPr>
            <w:tcW w:w="1660" w:type="dxa"/>
            <w:gridSpan w:val="3"/>
            <w:tcBorders>
              <w:top w:val="nil"/>
              <w:bottom w:val="nil"/>
            </w:tcBorders>
            <w:shd w:val="clear" w:color="auto" w:fill="auto"/>
            <w:vAlign w:val="center"/>
          </w:tcPr>
          <w:p w:rsidR="00653AB6" w:rsidRPr="00EF635F" w:rsidRDefault="00A831C1" w:rsidP="000C5BDF">
            <w:pPr>
              <w:rPr>
                <w:rFonts w:ascii="Book Antiqua" w:hAnsi="Book Antiqua"/>
                <w:strike/>
                <w:sz w:val="16"/>
                <w:szCs w:val="20"/>
              </w:rPr>
            </w:pPr>
            <w:r w:rsidRPr="00653AB6">
              <w:rPr>
                <w:rFonts w:ascii="Book Antiqua" w:hAnsi="Book Antiqua"/>
                <w:b/>
                <w:sz w:val="16"/>
                <w:szCs w:val="20"/>
              </w:rPr>
              <w:t>Juan</w:t>
            </w:r>
            <w:r w:rsidRPr="00653AB6">
              <w:rPr>
                <w:rFonts w:ascii="Book Antiqua" w:hAnsi="Book Antiqua"/>
                <w:sz w:val="16"/>
                <w:szCs w:val="20"/>
              </w:rPr>
              <w:t xml:space="preserve"> Borrelli</w:t>
            </w:r>
          </w:p>
        </w:tc>
        <w:tc>
          <w:tcPr>
            <w:tcW w:w="320" w:type="dxa"/>
            <w:tcBorders>
              <w:top w:val="nil"/>
              <w:bottom w:val="nil"/>
            </w:tcBorders>
            <w:shd w:val="clear" w:color="auto" w:fill="auto"/>
            <w:vAlign w:val="center"/>
          </w:tcPr>
          <w:p w:rsidR="00653AB6" w:rsidRPr="004D2874" w:rsidRDefault="00653AB6" w:rsidP="002168A4">
            <w:pPr>
              <w:jc w:val="center"/>
              <w:rPr>
                <w:rFonts w:ascii="Book Antiqua" w:hAnsi="Book Antiqua"/>
                <w:sz w:val="16"/>
                <w:szCs w:val="22"/>
              </w:rPr>
            </w:pPr>
          </w:p>
        </w:tc>
        <w:tc>
          <w:tcPr>
            <w:tcW w:w="1659" w:type="dxa"/>
            <w:gridSpan w:val="3"/>
            <w:tcBorders>
              <w:top w:val="nil"/>
              <w:bottom w:val="nil"/>
            </w:tcBorders>
            <w:shd w:val="clear" w:color="auto" w:fill="auto"/>
            <w:vAlign w:val="center"/>
          </w:tcPr>
          <w:p w:rsidR="00653AB6" w:rsidRPr="004D2874" w:rsidRDefault="00A831C1" w:rsidP="000C5BDF">
            <w:pPr>
              <w:rPr>
                <w:rFonts w:ascii="Book Antiqua" w:hAnsi="Book Antiqua"/>
                <w:sz w:val="16"/>
                <w:szCs w:val="20"/>
              </w:rPr>
            </w:pPr>
            <w:r w:rsidRPr="00653AB6">
              <w:rPr>
                <w:rFonts w:ascii="Book Antiqua" w:hAnsi="Book Antiqua"/>
                <w:b/>
                <w:sz w:val="16"/>
                <w:szCs w:val="20"/>
              </w:rPr>
              <w:t>Ronn</w:t>
            </w:r>
            <w:r>
              <w:rPr>
                <w:rFonts w:ascii="Book Antiqua" w:hAnsi="Book Antiqua"/>
                <w:sz w:val="16"/>
                <w:szCs w:val="20"/>
              </w:rPr>
              <w:t>y Kraft</w:t>
            </w:r>
          </w:p>
        </w:tc>
        <w:tc>
          <w:tcPr>
            <w:tcW w:w="313" w:type="dxa"/>
            <w:tcBorders>
              <w:top w:val="nil"/>
              <w:bottom w:val="nil"/>
            </w:tcBorders>
            <w:shd w:val="clear" w:color="auto" w:fill="auto"/>
            <w:vAlign w:val="center"/>
          </w:tcPr>
          <w:p w:rsidR="00653AB6" w:rsidRDefault="00653AB6" w:rsidP="002168A4">
            <w:pPr>
              <w:jc w:val="center"/>
              <w:rPr>
                <w:rFonts w:ascii="Book Antiqua" w:hAnsi="Book Antiqua"/>
                <w:sz w:val="16"/>
                <w:szCs w:val="22"/>
              </w:rPr>
            </w:pPr>
          </w:p>
        </w:tc>
        <w:tc>
          <w:tcPr>
            <w:tcW w:w="1640" w:type="dxa"/>
            <w:tcBorders>
              <w:top w:val="nil"/>
              <w:bottom w:val="nil"/>
            </w:tcBorders>
            <w:shd w:val="clear" w:color="auto" w:fill="auto"/>
            <w:vAlign w:val="center"/>
          </w:tcPr>
          <w:p w:rsidR="00653AB6" w:rsidRPr="004D2874" w:rsidRDefault="00653AB6" w:rsidP="000C5BDF">
            <w:pPr>
              <w:rPr>
                <w:rFonts w:ascii="Book Antiqua" w:hAnsi="Book Antiqua"/>
                <w:sz w:val="16"/>
                <w:szCs w:val="20"/>
              </w:rPr>
            </w:pPr>
          </w:p>
        </w:tc>
      </w:tr>
      <w:tr w:rsidR="00653AB6" w:rsidRPr="004D2874" w:rsidTr="00A831C1">
        <w:trPr>
          <w:trHeight w:val="258"/>
          <w:jc w:val="center"/>
        </w:trPr>
        <w:tc>
          <w:tcPr>
            <w:tcW w:w="1617" w:type="dxa"/>
            <w:gridSpan w:val="2"/>
            <w:tcBorders>
              <w:bottom w:val="nil"/>
            </w:tcBorders>
            <w:shd w:val="clear" w:color="auto" w:fill="D9D9D9"/>
            <w:vAlign w:val="center"/>
          </w:tcPr>
          <w:p w:rsidR="00653AB6" w:rsidRPr="00A836C3" w:rsidRDefault="00653AB6" w:rsidP="00653AB6">
            <w:pPr>
              <w:rPr>
                <w:rFonts w:ascii="Book Antiqua" w:hAnsi="Book Antiqua"/>
                <w:b/>
                <w:sz w:val="16"/>
                <w:szCs w:val="20"/>
              </w:rPr>
            </w:pPr>
            <w:r>
              <w:rPr>
                <w:rFonts w:ascii="Book Antiqua" w:hAnsi="Book Antiqua"/>
                <w:b/>
                <w:sz w:val="16"/>
                <w:szCs w:val="20"/>
              </w:rPr>
              <w:t xml:space="preserve"> x     </w:t>
            </w:r>
            <w:r w:rsidRPr="001C4846">
              <w:rPr>
                <w:rFonts w:ascii="Book Antiqua" w:hAnsi="Book Antiqua"/>
                <w:b/>
                <w:sz w:val="16"/>
                <w:szCs w:val="20"/>
              </w:rPr>
              <w:t>Dahlia</w:t>
            </w:r>
            <w:r w:rsidRPr="001C4846">
              <w:rPr>
                <w:rFonts w:ascii="Book Antiqua" w:hAnsi="Book Antiqua"/>
                <w:sz w:val="16"/>
                <w:szCs w:val="20"/>
              </w:rPr>
              <w:t xml:space="preserve"> Chazan</w:t>
            </w:r>
          </w:p>
        </w:tc>
        <w:tc>
          <w:tcPr>
            <w:tcW w:w="320" w:type="dxa"/>
            <w:tcBorders>
              <w:bottom w:val="nil"/>
            </w:tcBorders>
            <w:shd w:val="clear" w:color="auto" w:fill="D9D9D9"/>
            <w:vAlign w:val="center"/>
          </w:tcPr>
          <w:p w:rsidR="00653AB6" w:rsidRPr="004D2874" w:rsidRDefault="00653AB6" w:rsidP="000C5BDF">
            <w:pPr>
              <w:jc w:val="center"/>
              <w:rPr>
                <w:rFonts w:ascii="Book Antiqua" w:hAnsi="Book Antiqua"/>
                <w:sz w:val="16"/>
                <w:szCs w:val="20"/>
              </w:rPr>
            </w:pPr>
          </w:p>
        </w:tc>
        <w:tc>
          <w:tcPr>
            <w:tcW w:w="1699" w:type="dxa"/>
            <w:gridSpan w:val="3"/>
            <w:tcBorders>
              <w:bottom w:val="nil"/>
            </w:tcBorders>
            <w:shd w:val="clear" w:color="auto" w:fill="D9D9D9"/>
            <w:vAlign w:val="center"/>
          </w:tcPr>
          <w:p w:rsidR="00653AB6" w:rsidRPr="00A836C3" w:rsidRDefault="00653AB6" w:rsidP="00B56AA9">
            <w:pPr>
              <w:rPr>
                <w:rFonts w:ascii="Book Antiqua" w:hAnsi="Book Antiqua"/>
                <w:b/>
                <w:sz w:val="16"/>
                <w:szCs w:val="20"/>
              </w:rPr>
            </w:pPr>
            <w:r>
              <w:rPr>
                <w:rFonts w:ascii="Book Antiqua" w:hAnsi="Book Antiqua"/>
                <w:b/>
                <w:sz w:val="16"/>
                <w:szCs w:val="20"/>
              </w:rPr>
              <w:t xml:space="preserve"> x      Hing </w:t>
            </w:r>
            <w:r w:rsidRPr="00653AB6">
              <w:rPr>
                <w:rFonts w:ascii="Book Antiqua" w:hAnsi="Book Antiqua"/>
                <w:sz w:val="16"/>
                <w:szCs w:val="20"/>
              </w:rPr>
              <w:t>Wong</w:t>
            </w:r>
          </w:p>
        </w:tc>
        <w:tc>
          <w:tcPr>
            <w:tcW w:w="313" w:type="dxa"/>
            <w:tcBorders>
              <w:bottom w:val="nil"/>
            </w:tcBorders>
            <w:shd w:val="clear" w:color="auto" w:fill="D9D9D9"/>
            <w:vAlign w:val="center"/>
          </w:tcPr>
          <w:p w:rsidR="00653AB6" w:rsidRPr="004D2874" w:rsidRDefault="00653AB6" w:rsidP="00D26C9B">
            <w:pPr>
              <w:jc w:val="center"/>
              <w:rPr>
                <w:rFonts w:ascii="Book Antiqua" w:hAnsi="Book Antiqua"/>
                <w:sz w:val="16"/>
                <w:szCs w:val="20"/>
              </w:rPr>
            </w:pPr>
            <w:r>
              <w:rPr>
                <w:rFonts w:ascii="Book Antiqua" w:hAnsi="Book Antiqua"/>
                <w:sz w:val="16"/>
                <w:szCs w:val="20"/>
              </w:rPr>
              <w:t xml:space="preserve">  </w:t>
            </w:r>
          </w:p>
        </w:tc>
        <w:tc>
          <w:tcPr>
            <w:tcW w:w="1660" w:type="dxa"/>
            <w:gridSpan w:val="3"/>
            <w:tcBorders>
              <w:bottom w:val="nil"/>
            </w:tcBorders>
            <w:shd w:val="clear" w:color="auto" w:fill="D9D9D9"/>
            <w:vAlign w:val="center"/>
          </w:tcPr>
          <w:p w:rsidR="00653AB6" w:rsidRPr="004D2874" w:rsidRDefault="00653AB6" w:rsidP="0073290A">
            <w:pPr>
              <w:rPr>
                <w:rFonts w:ascii="Book Antiqua" w:hAnsi="Book Antiqua"/>
                <w:sz w:val="16"/>
                <w:szCs w:val="20"/>
              </w:rPr>
            </w:pPr>
            <w:r>
              <w:rPr>
                <w:rFonts w:ascii="Book Antiqua" w:hAnsi="Book Antiqua"/>
                <w:sz w:val="16"/>
                <w:szCs w:val="20"/>
              </w:rPr>
              <w:t xml:space="preserve">  </w:t>
            </w:r>
            <w:r w:rsidR="00D4738D">
              <w:rPr>
                <w:rFonts w:ascii="Book Antiqua" w:hAnsi="Book Antiqua"/>
                <w:sz w:val="16"/>
                <w:szCs w:val="20"/>
              </w:rPr>
              <w:t>p</w:t>
            </w:r>
            <w:r>
              <w:rPr>
                <w:rFonts w:ascii="Book Antiqua" w:hAnsi="Book Antiqua"/>
                <w:sz w:val="16"/>
                <w:szCs w:val="20"/>
              </w:rPr>
              <w:t xml:space="preserve">    </w:t>
            </w:r>
            <w:r w:rsidR="00A831C1" w:rsidRPr="00A836C3">
              <w:rPr>
                <w:rFonts w:ascii="Book Antiqua" w:hAnsi="Book Antiqua"/>
                <w:b/>
                <w:sz w:val="16"/>
                <w:szCs w:val="20"/>
              </w:rPr>
              <w:t>Justin</w:t>
            </w:r>
            <w:r w:rsidR="00A831C1">
              <w:rPr>
                <w:rFonts w:ascii="Book Antiqua" w:hAnsi="Book Antiqua"/>
                <w:sz w:val="16"/>
                <w:szCs w:val="20"/>
              </w:rPr>
              <w:t xml:space="preserve"> </w:t>
            </w:r>
            <w:r w:rsidR="00A831C1" w:rsidRPr="004D2874">
              <w:rPr>
                <w:rFonts w:ascii="Book Antiqua" w:hAnsi="Book Antiqua"/>
                <w:sz w:val="16"/>
                <w:szCs w:val="20"/>
              </w:rPr>
              <w:t>Meek</w:t>
            </w:r>
          </w:p>
        </w:tc>
        <w:tc>
          <w:tcPr>
            <w:tcW w:w="320" w:type="dxa"/>
            <w:tcBorders>
              <w:bottom w:val="nil"/>
            </w:tcBorders>
            <w:shd w:val="clear" w:color="auto" w:fill="D9D9D9"/>
            <w:vAlign w:val="center"/>
          </w:tcPr>
          <w:p w:rsidR="00653AB6" w:rsidRPr="004D2874" w:rsidRDefault="00653AB6" w:rsidP="000C5BDF">
            <w:pPr>
              <w:jc w:val="center"/>
              <w:rPr>
                <w:rFonts w:ascii="Book Antiqua" w:hAnsi="Book Antiqua"/>
                <w:sz w:val="16"/>
                <w:szCs w:val="20"/>
              </w:rPr>
            </w:pPr>
          </w:p>
        </w:tc>
        <w:tc>
          <w:tcPr>
            <w:tcW w:w="1659" w:type="dxa"/>
            <w:gridSpan w:val="3"/>
            <w:tcBorders>
              <w:bottom w:val="nil"/>
            </w:tcBorders>
            <w:shd w:val="clear" w:color="auto" w:fill="D9D9D9"/>
            <w:vAlign w:val="center"/>
          </w:tcPr>
          <w:p w:rsidR="00653AB6" w:rsidRPr="004D2874" w:rsidRDefault="00653AB6" w:rsidP="00A831C1">
            <w:pPr>
              <w:rPr>
                <w:rFonts w:ascii="Book Antiqua" w:hAnsi="Book Antiqua"/>
                <w:sz w:val="16"/>
                <w:szCs w:val="20"/>
              </w:rPr>
            </w:pPr>
            <w:r>
              <w:rPr>
                <w:rFonts w:ascii="Book Antiqua" w:hAnsi="Book Antiqua"/>
                <w:b/>
                <w:sz w:val="16"/>
                <w:szCs w:val="20"/>
              </w:rPr>
              <w:t xml:space="preserve">      </w:t>
            </w:r>
            <w:r w:rsidR="00A831C1" w:rsidRPr="00E54646">
              <w:rPr>
                <w:rFonts w:ascii="Book Antiqua" w:hAnsi="Book Antiqua"/>
                <w:b/>
                <w:sz w:val="16"/>
                <w:szCs w:val="20"/>
              </w:rPr>
              <w:t>Sandra</w:t>
            </w:r>
            <w:r w:rsidR="00A831C1">
              <w:rPr>
                <w:rFonts w:ascii="Book Antiqua" w:hAnsi="Book Antiqua"/>
                <w:sz w:val="16"/>
                <w:szCs w:val="20"/>
              </w:rPr>
              <w:t xml:space="preserve"> Hamlet</w:t>
            </w:r>
          </w:p>
        </w:tc>
        <w:tc>
          <w:tcPr>
            <w:tcW w:w="313" w:type="dxa"/>
            <w:tcBorders>
              <w:bottom w:val="nil"/>
            </w:tcBorders>
            <w:shd w:val="clear" w:color="auto" w:fill="D9D9D9"/>
            <w:vAlign w:val="center"/>
          </w:tcPr>
          <w:p w:rsidR="00653AB6" w:rsidRPr="004D2874" w:rsidRDefault="00653AB6" w:rsidP="000C5BDF">
            <w:pPr>
              <w:jc w:val="center"/>
              <w:rPr>
                <w:rFonts w:ascii="Book Antiqua" w:hAnsi="Book Antiqua"/>
                <w:sz w:val="16"/>
                <w:szCs w:val="22"/>
              </w:rPr>
            </w:pPr>
          </w:p>
        </w:tc>
        <w:tc>
          <w:tcPr>
            <w:tcW w:w="1984" w:type="dxa"/>
            <w:gridSpan w:val="4"/>
            <w:tcBorders>
              <w:bottom w:val="nil"/>
            </w:tcBorders>
            <w:shd w:val="clear" w:color="auto" w:fill="D9D9D9"/>
            <w:vAlign w:val="center"/>
          </w:tcPr>
          <w:p w:rsidR="00653AB6" w:rsidRPr="004D2874" w:rsidRDefault="00653AB6" w:rsidP="00653AB6">
            <w:pPr>
              <w:rPr>
                <w:rFonts w:ascii="Book Antiqua" w:hAnsi="Book Antiqua"/>
                <w:sz w:val="16"/>
                <w:szCs w:val="20"/>
              </w:rPr>
            </w:pPr>
          </w:p>
        </w:tc>
      </w:tr>
      <w:tr w:rsidR="00D26C9B" w:rsidRPr="004D2874" w:rsidTr="00A831C1">
        <w:trPr>
          <w:trHeight w:val="258"/>
          <w:jc w:val="center"/>
        </w:trPr>
        <w:tc>
          <w:tcPr>
            <w:tcW w:w="1617" w:type="dxa"/>
            <w:gridSpan w:val="2"/>
            <w:tcBorders>
              <w:top w:val="nil"/>
              <w:bottom w:val="nil"/>
            </w:tcBorders>
            <w:shd w:val="clear" w:color="auto" w:fill="auto"/>
            <w:vAlign w:val="center"/>
          </w:tcPr>
          <w:p w:rsidR="00D26C9B" w:rsidRPr="00A836C3" w:rsidRDefault="00D26C9B" w:rsidP="000C5BDF">
            <w:pPr>
              <w:rPr>
                <w:rFonts w:ascii="Book Antiqua" w:hAnsi="Book Antiqua"/>
                <w:b/>
                <w:sz w:val="16"/>
                <w:szCs w:val="20"/>
              </w:rPr>
            </w:pPr>
          </w:p>
        </w:tc>
        <w:tc>
          <w:tcPr>
            <w:tcW w:w="320" w:type="dxa"/>
            <w:tcBorders>
              <w:top w:val="nil"/>
              <w:bottom w:val="nil"/>
            </w:tcBorders>
            <w:shd w:val="clear" w:color="auto" w:fill="auto"/>
            <w:vAlign w:val="center"/>
          </w:tcPr>
          <w:p w:rsidR="00D26C9B" w:rsidRPr="004D2874" w:rsidRDefault="00D26C9B" w:rsidP="000C5BDF">
            <w:pPr>
              <w:jc w:val="center"/>
              <w:rPr>
                <w:rFonts w:ascii="Book Antiqua" w:hAnsi="Book Antiqua"/>
                <w:sz w:val="16"/>
                <w:szCs w:val="20"/>
              </w:rPr>
            </w:pPr>
          </w:p>
        </w:tc>
        <w:tc>
          <w:tcPr>
            <w:tcW w:w="1699" w:type="dxa"/>
            <w:gridSpan w:val="3"/>
            <w:tcBorders>
              <w:top w:val="nil"/>
              <w:bottom w:val="nil"/>
            </w:tcBorders>
            <w:shd w:val="clear" w:color="auto" w:fill="auto"/>
            <w:vAlign w:val="center"/>
          </w:tcPr>
          <w:p w:rsidR="00D26C9B" w:rsidRPr="00A836C3" w:rsidRDefault="00D26C9B" w:rsidP="000C5BDF">
            <w:pPr>
              <w:rPr>
                <w:rFonts w:ascii="Book Antiqua" w:hAnsi="Book Antiqua"/>
                <w:b/>
                <w:sz w:val="16"/>
                <w:szCs w:val="20"/>
              </w:rPr>
            </w:pPr>
          </w:p>
        </w:tc>
        <w:tc>
          <w:tcPr>
            <w:tcW w:w="313" w:type="dxa"/>
            <w:tcBorders>
              <w:top w:val="nil"/>
              <w:bottom w:val="nil"/>
            </w:tcBorders>
            <w:shd w:val="clear" w:color="auto" w:fill="auto"/>
            <w:vAlign w:val="center"/>
          </w:tcPr>
          <w:p w:rsidR="00D26C9B" w:rsidRDefault="00D26C9B" w:rsidP="000C5BDF">
            <w:pPr>
              <w:jc w:val="center"/>
              <w:rPr>
                <w:rFonts w:ascii="Book Antiqua" w:hAnsi="Book Antiqua"/>
                <w:sz w:val="16"/>
                <w:szCs w:val="20"/>
              </w:rPr>
            </w:pPr>
          </w:p>
        </w:tc>
        <w:tc>
          <w:tcPr>
            <w:tcW w:w="1660" w:type="dxa"/>
            <w:gridSpan w:val="3"/>
            <w:tcBorders>
              <w:top w:val="nil"/>
              <w:bottom w:val="nil"/>
            </w:tcBorders>
            <w:shd w:val="clear" w:color="auto" w:fill="auto"/>
            <w:vAlign w:val="center"/>
          </w:tcPr>
          <w:p w:rsidR="00D26C9B" w:rsidRPr="00A836C3" w:rsidRDefault="00D26C9B" w:rsidP="000C5BDF">
            <w:pPr>
              <w:rPr>
                <w:rFonts w:ascii="Book Antiqua" w:hAnsi="Book Antiqua"/>
                <w:b/>
                <w:sz w:val="16"/>
                <w:szCs w:val="20"/>
              </w:rPr>
            </w:pPr>
          </w:p>
        </w:tc>
        <w:tc>
          <w:tcPr>
            <w:tcW w:w="320" w:type="dxa"/>
            <w:tcBorders>
              <w:top w:val="nil"/>
              <w:bottom w:val="nil"/>
            </w:tcBorders>
            <w:shd w:val="clear" w:color="auto" w:fill="auto"/>
            <w:vAlign w:val="center"/>
          </w:tcPr>
          <w:p w:rsidR="00D26C9B" w:rsidRPr="004D2874" w:rsidRDefault="00D26C9B" w:rsidP="000C5BDF">
            <w:pPr>
              <w:jc w:val="center"/>
              <w:rPr>
                <w:rFonts w:ascii="Book Antiqua" w:hAnsi="Book Antiqua"/>
                <w:sz w:val="16"/>
                <w:szCs w:val="22"/>
              </w:rPr>
            </w:pPr>
          </w:p>
        </w:tc>
        <w:tc>
          <w:tcPr>
            <w:tcW w:w="1659" w:type="dxa"/>
            <w:gridSpan w:val="3"/>
            <w:tcBorders>
              <w:top w:val="nil"/>
              <w:bottom w:val="nil"/>
            </w:tcBorders>
            <w:shd w:val="clear" w:color="auto" w:fill="auto"/>
            <w:vAlign w:val="center"/>
          </w:tcPr>
          <w:p w:rsidR="00D26C9B" w:rsidRPr="001D7088" w:rsidRDefault="00D26C9B" w:rsidP="000C5BDF">
            <w:pPr>
              <w:rPr>
                <w:rFonts w:ascii="Book Antiqua" w:hAnsi="Book Antiqua"/>
                <w:b/>
                <w:sz w:val="16"/>
                <w:szCs w:val="20"/>
              </w:rPr>
            </w:pPr>
          </w:p>
        </w:tc>
        <w:tc>
          <w:tcPr>
            <w:tcW w:w="313" w:type="dxa"/>
            <w:tcBorders>
              <w:top w:val="nil"/>
              <w:bottom w:val="nil"/>
            </w:tcBorders>
            <w:shd w:val="clear" w:color="auto" w:fill="auto"/>
            <w:vAlign w:val="center"/>
          </w:tcPr>
          <w:p w:rsidR="00D26C9B" w:rsidRDefault="00D26C9B" w:rsidP="000C5BDF">
            <w:pPr>
              <w:jc w:val="center"/>
              <w:rPr>
                <w:rFonts w:ascii="Book Antiqua" w:hAnsi="Book Antiqua"/>
                <w:sz w:val="16"/>
                <w:szCs w:val="22"/>
              </w:rPr>
            </w:pPr>
          </w:p>
        </w:tc>
        <w:tc>
          <w:tcPr>
            <w:tcW w:w="1984" w:type="dxa"/>
            <w:gridSpan w:val="4"/>
            <w:tcBorders>
              <w:top w:val="nil"/>
              <w:bottom w:val="nil"/>
            </w:tcBorders>
            <w:shd w:val="clear" w:color="auto" w:fill="auto"/>
            <w:vAlign w:val="center"/>
          </w:tcPr>
          <w:p w:rsidR="00D26C9B" w:rsidRPr="004D2874" w:rsidRDefault="00D26C9B" w:rsidP="000C5BDF">
            <w:pPr>
              <w:rPr>
                <w:rFonts w:ascii="Book Antiqua" w:hAnsi="Book Antiqua"/>
                <w:sz w:val="16"/>
                <w:szCs w:val="20"/>
              </w:rPr>
            </w:pPr>
          </w:p>
        </w:tc>
      </w:tr>
    </w:tbl>
    <w:p w:rsidR="00C427DF" w:rsidRPr="00824C36" w:rsidRDefault="001F3293" w:rsidP="004A0BFB">
      <w:pPr>
        <w:rPr>
          <w:rFonts w:ascii="Book Antiqua" w:hAnsi="Book Antiqua"/>
          <w:sz w:val="16"/>
          <w:szCs w:val="22"/>
        </w:rPr>
      </w:pPr>
      <w:r>
        <w:rPr>
          <w:rFonts w:ascii="Book Antiqua" w:hAnsi="Book Antiqua"/>
          <w:sz w:val="16"/>
          <w:szCs w:val="22"/>
        </w:rPr>
        <w:t xml:space="preserve">   </w:t>
      </w:r>
      <w:r w:rsidRPr="004D2874">
        <w:rPr>
          <w:rFonts w:ascii="Book Antiqua" w:hAnsi="Book Antiqua"/>
          <w:sz w:val="16"/>
          <w:szCs w:val="22"/>
        </w:rPr>
        <w:t>x = in person  |  p = phone</w:t>
      </w:r>
    </w:p>
    <w:p w:rsidR="00343814" w:rsidRDefault="00343814">
      <w:pPr>
        <w:rPr>
          <w:rFonts w:ascii="Book Antiqua" w:hAnsi="Book Antiqua"/>
          <w:sz w:val="22"/>
          <w:szCs w:val="22"/>
        </w:rPr>
      </w:pPr>
    </w:p>
    <w:p w:rsidR="001F3293" w:rsidRPr="005C2871" w:rsidRDefault="00B74016" w:rsidP="001F3293">
      <w:pPr>
        <w:pStyle w:val="Minutesheading"/>
        <w:rPr>
          <w:rFonts w:ascii="Times New Roman" w:hAnsi="Times New Roman"/>
          <w:sz w:val="24"/>
          <w:szCs w:val="24"/>
        </w:rPr>
      </w:pPr>
      <w:r w:rsidRPr="005C2871">
        <w:rPr>
          <w:rFonts w:ascii="Times New Roman" w:hAnsi="Times New Roman"/>
          <w:sz w:val="24"/>
          <w:szCs w:val="24"/>
        </w:rPr>
        <w:t>Adoption of Minutes</w:t>
      </w:r>
    </w:p>
    <w:p w:rsidR="001F3293" w:rsidRPr="005C2871" w:rsidRDefault="001F3293"/>
    <w:p w:rsidR="00A831C1" w:rsidRPr="005C2871" w:rsidRDefault="00D4738D" w:rsidP="00A831C1">
      <w:pPr>
        <w:pStyle w:val="Meetingtext"/>
        <w:rPr>
          <w:rFonts w:ascii="Times New Roman" w:hAnsi="Times New Roman"/>
          <w:b/>
          <w:sz w:val="24"/>
          <w:szCs w:val="24"/>
        </w:rPr>
      </w:pPr>
      <w:r w:rsidRPr="005C2871">
        <w:rPr>
          <w:rFonts w:ascii="Times New Roman" w:hAnsi="Times New Roman"/>
          <w:b/>
          <w:sz w:val="24"/>
          <w:szCs w:val="24"/>
        </w:rPr>
        <w:t>July 2</w:t>
      </w:r>
      <w:r w:rsidR="00EF6CE7" w:rsidRPr="005C2871">
        <w:rPr>
          <w:rFonts w:ascii="Times New Roman" w:hAnsi="Times New Roman"/>
          <w:b/>
          <w:sz w:val="24"/>
          <w:szCs w:val="24"/>
        </w:rPr>
        <w:t>,</w:t>
      </w:r>
      <w:r w:rsidR="00BA5FE7" w:rsidRPr="005C2871">
        <w:rPr>
          <w:rFonts w:ascii="Times New Roman" w:hAnsi="Times New Roman"/>
          <w:b/>
          <w:sz w:val="24"/>
          <w:szCs w:val="24"/>
        </w:rPr>
        <w:t xml:space="preserve"> 2014</w:t>
      </w:r>
      <w:r w:rsidR="00EF6CE7" w:rsidRPr="005C2871">
        <w:rPr>
          <w:rFonts w:ascii="Times New Roman" w:hAnsi="Times New Roman"/>
          <w:b/>
          <w:sz w:val="24"/>
          <w:szCs w:val="24"/>
        </w:rPr>
        <w:t xml:space="preserve"> </w:t>
      </w:r>
      <w:r w:rsidR="00BA5FE7" w:rsidRPr="005C2871">
        <w:rPr>
          <w:rFonts w:ascii="Times New Roman" w:hAnsi="Times New Roman"/>
          <w:b/>
          <w:sz w:val="24"/>
          <w:szCs w:val="24"/>
        </w:rPr>
        <w:t>Board Meeting</w:t>
      </w:r>
      <w:r w:rsidR="00B74016" w:rsidRPr="005C2871">
        <w:rPr>
          <w:rFonts w:ascii="Times New Roman" w:hAnsi="Times New Roman"/>
          <w:b/>
          <w:sz w:val="24"/>
          <w:szCs w:val="24"/>
        </w:rPr>
        <w:t xml:space="preserve"> Minutes Review and Approval –</w:t>
      </w:r>
    </w:p>
    <w:p w:rsidR="00D4738D" w:rsidRPr="005C2871" w:rsidRDefault="00D4738D" w:rsidP="00A831C1">
      <w:pPr>
        <w:pStyle w:val="Meetingtext"/>
        <w:rPr>
          <w:rFonts w:ascii="Times New Roman" w:hAnsi="Times New Roman"/>
          <w:sz w:val="24"/>
          <w:szCs w:val="24"/>
        </w:rPr>
      </w:pPr>
    </w:p>
    <w:p w:rsidR="00BA5FE7" w:rsidRPr="005C2871" w:rsidRDefault="00BA5FE7" w:rsidP="00BA5FE7">
      <w:pPr>
        <w:pStyle w:val="Meetingmotion"/>
        <w:rPr>
          <w:rFonts w:ascii="Times New Roman" w:hAnsi="Times New Roman"/>
          <w:sz w:val="24"/>
          <w:szCs w:val="24"/>
        </w:rPr>
      </w:pPr>
      <w:r w:rsidRPr="005C2871">
        <w:rPr>
          <w:rFonts w:ascii="Times New Roman" w:hAnsi="Times New Roman"/>
          <w:sz w:val="24"/>
          <w:szCs w:val="24"/>
        </w:rPr>
        <w:t xml:space="preserve">Motion by </w:t>
      </w:r>
      <w:r w:rsidR="00D4738D" w:rsidRPr="005C2871">
        <w:rPr>
          <w:rFonts w:ascii="Times New Roman" w:hAnsi="Times New Roman"/>
          <w:sz w:val="24"/>
          <w:szCs w:val="24"/>
        </w:rPr>
        <w:t>Hanson Hom</w:t>
      </w:r>
      <w:r w:rsidRPr="005C2871">
        <w:rPr>
          <w:rFonts w:ascii="Times New Roman" w:hAnsi="Times New Roman"/>
          <w:sz w:val="24"/>
          <w:szCs w:val="24"/>
        </w:rPr>
        <w:t xml:space="preserve">, second by </w:t>
      </w:r>
      <w:r w:rsidR="00D4738D" w:rsidRPr="005C2871">
        <w:rPr>
          <w:rFonts w:ascii="Times New Roman" w:hAnsi="Times New Roman"/>
          <w:sz w:val="24"/>
          <w:szCs w:val="24"/>
        </w:rPr>
        <w:t>Florentina Cracium</w:t>
      </w:r>
      <w:r w:rsidRPr="005C2871">
        <w:rPr>
          <w:rFonts w:ascii="Times New Roman" w:hAnsi="Times New Roman"/>
          <w:sz w:val="24"/>
          <w:szCs w:val="24"/>
        </w:rPr>
        <w:t>, motion passes</w:t>
      </w:r>
      <w:r w:rsidR="008C3F3C" w:rsidRPr="005C2871">
        <w:rPr>
          <w:rFonts w:ascii="Times New Roman" w:hAnsi="Times New Roman"/>
          <w:sz w:val="24"/>
          <w:szCs w:val="24"/>
        </w:rPr>
        <w:t xml:space="preserve"> unanimously</w:t>
      </w:r>
      <w:r w:rsidRPr="005C2871">
        <w:rPr>
          <w:rFonts w:ascii="Times New Roman" w:hAnsi="Times New Roman"/>
          <w:sz w:val="24"/>
          <w:szCs w:val="24"/>
        </w:rPr>
        <w:t>.</w:t>
      </w:r>
    </w:p>
    <w:p w:rsidR="00B74016" w:rsidRPr="005C2871" w:rsidRDefault="00B74016" w:rsidP="00FC631E"/>
    <w:p w:rsidR="00CD7EC7" w:rsidRPr="005C2871" w:rsidRDefault="0073290A" w:rsidP="00FC004D">
      <w:pPr>
        <w:pStyle w:val="Minutesheading"/>
        <w:keepNext/>
        <w:rPr>
          <w:rFonts w:ascii="Times New Roman" w:hAnsi="Times New Roman"/>
          <w:sz w:val="24"/>
          <w:szCs w:val="24"/>
        </w:rPr>
      </w:pPr>
      <w:r w:rsidRPr="005C2871">
        <w:rPr>
          <w:rFonts w:ascii="Times New Roman" w:hAnsi="Times New Roman"/>
          <w:sz w:val="24"/>
          <w:szCs w:val="24"/>
        </w:rPr>
        <w:t>Monterey Bay Co-RAC opening</w:t>
      </w:r>
    </w:p>
    <w:p w:rsidR="003D2630" w:rsidRPr="005C2871" w:rsidRDefault="003D2630" w:rsidP="00FC004D">
      <w:pPr>
        <w:pStyle w:val="Meetingtext"/>
        <w:keepNext/>
        <w:rPr>
          <w:rFonts w:ascii="Times New Roman" w:hAnsi="Times New Roman"/>
          <w:sz w:val="24"/>
          <w:szCs w:val="24"/>
        </w:rPr>
      </w:pPr>
    </w:p>
    <w:p w:rsidR="001D7088" w:rsidRPr="005C2871" w:rsidRDefault="0073290A" w:rsidP="001D7088">
      <w:r w:rsidRPr="005C2871">
        <w:t xml:space="preserve">Jeff noted that </w:t>
      </w:r>
      <w:r w:rsidR="0084043C" w:rsidRPr="005C2871">
        <w:t>Aaron Ackerm</w:t>
      </w:r>
      <w:r w:rsidR="00CC22F2">
        <w:t>a</w:t>
      </w:r>
      <w:r w:rsidR="0084043C" w:rsidRPr="005C2871">
        <w:t>n</w:t>
      </w:r>
      <w:r w:rsidRPr="005C2871">
        <w:t xml:space="preserve"> stepped down </w:t>
      </w:r>
      <w:r w:rsidR="0084043C" w:rsidRPr="005C2871">
        <w:t>as the Monterey Bay Co-Regional Activity Coordinator as of August 31</w:t>
      </w:r>
      <w:r w:rsidRPr="005C2871">
        <w:t xml:space="preserve"> and the po</w:t>
      </w:r>
      <w:r w:rsidR="0084043C" w:rsidRPr="005C2871">
        <w:t>si</w:t>
      </w:r>
      <w:r w:rsidRPr="005C2871">
        <w:t xml:space="preserve">tion is now vacant. </w:t>
      </w:r>
      <w:r w:rsidR="0084043C" w:rsidRPr="005C2871">
        <w:t>We are advertising for the position in the Northern News, eNews and on the Northern Section website. O</w:t>
      </w:r>
      <w:r w:rsidRPr="005C2871">
        <w:t>ne potential candidate has</w:t>
      </w:r>
      <w:r w:rsidR="0084043C" w:rsidRPr="005C2871">
        <w:t xml:space="preserve"> so far</w:t>
      </w:r>
      <w:r w:rsidRPr="005C2871">
        <w:t xml:space="preserve"> reached out to Jeff.</w:t>
      </w:r>
    </w:p>
    <w:p w:rsidR="001D7088" w:rsidRPr="005C2871" w:rsidRDefault="001D7088" w:rsidP="001D7088"/>
    <w:p w:rsidR="00844A3A" w:rsidRPr="005C2871" w:rsidRDefault="0073290A" w:rsidP="00844A3A">
      <w:pPr>
        <w:pStyle w:val="Minutesheading"/>
        <w:keepNext/>
        <w:rPr>
          <w:rFonts w:ascii="Times New Roman" w:hAnsi="Times New Roman"/>
          <w:sz w:val="24"/>
          <w:szCs w:val="24"/>
        </w:rPr>
      </w:pPr>
      <w:r w:rsidRPr="005C2871">
        <w:rPr>
          <w:rFonts w:ascii="Times New Roman" w:hAnsi="Times New Roman"/>
          <w:sz w:val="24"/>
          <w:szCs w:val="24"/>
        </w:rPr>
        <w:t>Election update</w:t>
      </w:r>
    </w:p>
    <w:p w:rsidR="00824C36" w:rsidRPr="005C2871" w:rsidRDefault="00824C36" w:rsidP="00824C36">
      <w:pPr>
        <w:pStyle w:val="Minutesheading"/>
        <w:keepNext/>
        <w:numPr>
          <w:ilvl w:val="0"/>
          <w:numId w:val="0"/>
        </w:numPr>
        <w:ind w:left="360"/>
        <w:rPr>
          <w:rFonts w:ascii="Times New Roman" w:hAnsi="Times New Roman"/>
          <w:sz w:val="24"/>
          <w:szCs w:val="24"/>
        </w:rPr>
      </w:pPr>
    </w:p>
    <w:p w:rsidR="0084043C" w:rsidRPr="005C2871" w:rsidRDefault="0073290A" w:rsidP="0073290A">
      <w:r w:rsidRPr="005C2871">
        <w:t>Andrea stated that the Boards has two elected positions, Director Elect and Administrative Director, that are open and that the</w:t>
      </w:r>
      <w:r w:rsidR="0084043C" w:rsidRPr="005C2871">
        <w:t xml:space="preserve"> nomination</w:t>
      </w:r>
      <w:r w:rsidRPr="005C2871">
        <w:t xml:space="preserve"> </w:t>
      </w:r>
      <w:r w:rsidR="0084043C" w:rsidRPr="005C2871">
        <w:t>period closes on</w:t>
      </w:r>
      <w:r w:rsidR="00CC22F2">
        <w:t xml:space="preserve"> </w:t>
      </w:r>
      <w:r w:rsidRPr="005C2871">
        <w:t xml:space="preserve">September 30. A nomination committee to pursue candidates </w:t>
      </w:r>
      <w:r w:rsidR="0084043C" w:rsidRPr="005C2871">
        <w:t>consisting of Andrea Ouse,</w:t>
      </w:r>
      <w:r w:rsidRPr="005C2871">
        <w:t xml:space="preserve"> Scott Davidson and Jonathon Schuppert</w:t>
      </w:r>
      <w:r w:rsidR="0084043C" w:rsidRPr="005C2871">
        <w:t>, has been formed</w:t>
      </w:r>
      <w:r w:rsidRPr="005C2871">
        <w:t xml:space="preserve">. </w:t>
      </w:r>
      <w:r w:rsidR="0084043C" w:rsidRPr="005C2871">
        <w:t xml:space="preserve">Elections will be held during the month of November.  The new </w:t>
      </w:r>
      <w:r w:rsidR="0084043C" w:rsidRPr="005C2871">
        <w:lastRenderedPageBreak/>
        <w:t>Board members will be seated on January 1. Darcy recommended that the Board be proactive and reach out and ask for</w:t>
      </w:r>
      <w:r w:rsidR="00CC22F2">
        <w:t>,</w:t>
      </w:r>
      <w:r w:rsidR="0084043C" w:rsidRPr="005C2871">
        <w:t xml:space="preserve"> rather than wait for</w:t>
      </w:r>
      <w:r w:rsidR="00CC22F2">
        <w:t>,</w:t>
      </w:r>
      <w:r w:rsidR="0084043C" w:rsidRPr="005C2871">
        <w:t xml:space="preserve"> people to self-nominate. Andrea concurs that the personal connection is helpful. Hing noted that the state elections have been running for five weeks and end</w:t>
      </w:r>
      <w:r w:rsidR="00CC22F2">
        <w:t xml:space="preserve"> on </w:t>
      </w:r>
      <w:r w:rsidR="0084043C" w:rsidRPr="005C2871">
        <w:t>September 4</w:t>
      </w:r>
      <w:r w:rsidR="0084043C" w:rsidRPr="005C2871">
        <w:rPr>
          <w:vertAlign w:val="superscript"/>
        </w:rPr>
        <w:t>th</w:t>
      </w:r>
      <w:r w:rsidR="0084043C" w:rsidRPr="005C2871">
        <w:t>. Darcy noted that the California Planning Foundation elections are also on the ballot.</w:t>
      </w:r>
    </w:p>
    <w:p w:rsidR="0084043C" w:rsidRPr="005C2871" w:rsidRDefault="0084043C" w:rsidP="0073290A"/>
    <w:p w:rsidR="0073290A" w:rsidRPr="005C2871" w:rsidRDefault="0073290A" w:rsidP="0073290A">
      <w:r w:rsidRPr="005C2871">
        <w:t xml:space="preserve">Tania Sheyner is </w:t>
      </w:r>
      <w:r w:rsidR="0084043C" w:rsidRPr="005C2871">
        <w:t xml:space="preserve">stepping down </w:t>
      </w:r>
      <w:r w:rsidRPr="005C2871">
        <w:t>from her position as</w:t>
      </w:r>
      <w:r w:rsidR="0084043C" w:rsidRPr="005C2871">
        <w:t xml:space="preserve"> the</w:t>
      </w:r>
      <w:r w:rsidRPr="005C2871">
        <w:t xml:space="preserve"> Professional Development </w:t>
      </w:r>
      <w:r w:rsidR="0084043C" w:rsidRPr="005C2871">
        <w:t>Director</w:t>
      </w:r>
      <w:r w:rsidRPr="005C2871">
        <w:t xml:space="preserve">, which is an appointed Board position. Tania has done an excellent job </w:t>
      </w:r>
      <w:r w:rsidR="00CC22F2">
        <w:t xml:space="preserve">with </w:t>
      </w:r>
      <w:r w:rsidRPr="005C2871">
        <w:t xml:space="preserve">the credit maintenance process and leaves behind big shoes to fill. </w:t>
      </w:r>
      <w:r w:rsidR="0084043C" w:rsidRPr="005C2871">
        <w:t>This position will be advertised in the Northern News, eNews and on the Northern Section website.</w:t>
      </w:r>
    </w:p>
    <w:p w:rsidR="006811C8" w:rsidRPr="005C2871" w:rsidRDefault="006811C8" w:rsidP="00824C36">
      <w:pPr>
        <w:pStyle w:val="Minutesheading"/>
        <w:keepNext/>
        <w:numPr>
          <w:ilvl w:val="0"/>
          <w:numId w:val="0"/>
        </w:numPr>
        <w:rPr>
          <w:rFonts w:ascii="Times New Roman" w:hAnsi="Times New Roman"/>
          <w:sz w:val="24"/>
          <w:szCs w:val="24"/>
        </w:rPr>
      </w:pPr>
    </w:p>
    <w:p w:rsidR="005154DE" w:rsidRPr="005C2871" w:rsidRDefault="001C4660" w:rsidP="005154DE">
      <w:pPr>
        <w:pStyle w:val="Minutesheading"/>
        <w:keepNext/>
        <w:rPr>
          <w:rFonts w:ascii="Times New Roman" w:hAnsi="Times New Roman"/>
          <w:sz w:val="24"/>
          <w:szCs w:val="24"/>
        </w:rPr>
      </w:pPr>
      <w:r w:rsidRPr="005C2871">
        <w:rPr>
          <w:rFonts w:ascii="Times New Roman" w:hAnsi="Times New Roman"/>
          <w:sz w:val="24"/>
          <w:szCs w:val="24"/>
        </w:rPr>
        <w:t>Revenue Enhancement Outreach</w:t>
      </w:r>
    </w:p>
    <w:p w:rsidR="005154DE" w:rsidRPr="005C2871" w:rsidRDefault="005154DE" w:rsidP="005154DE">
      <w:pPr>
        <w:pStyle w:val="bodytext-bookantiqua"/>
        <w:rPr>
          <w:rFonts w:ascii="Times New Roman" w:hAnsi="Times New Roman"/>
          <w:sz w:val="24"/>
          <w:szCs w:val="24"/>
        </w:rPr>
      </w:pPr>
    </w:p>
    <w:p w:rsidR="00CE4C20" w:rsidRPr="005C2871" w:rsidRDefault="001C4660" w:rsidP="003D64EE">
      <w:pPr>
        <w:pStyle w:val="bodytext-bookantiqua"/>
        <w:rPr>
          <w:rFonts w:ascii="Times New Roman" w:hAnsi="Times New Roman"/>
          <w:sz w:val="24"/>
          <w:szCs w:val="24"/>
        </w:rPr>
      </w:pPr>
      <w:r w:rsidRPr="005C2871">
        <w:rPr>
          <w:rFonts w:ascii="Times New Roman" w:hAnsi="Times New Roman"/>
          <w:sz w:val="24"/>
          <w:szCs w:val="24"/>
        </w:rPr>
        <w:t xml:space="preserve">Scott </w:t>
      </w:r>
      <w:r w:rsidR="0084043C" w:rsidRPr="005C2871">
        <w:rPr>
          <w:rFonts w:ascii="Times New Roman" w:hAnsi="Times New Roman"/>
          <w:sz w:val="24"/>
          <w:szCs w:val="24"/>
        </w:rPr>
        <w:t>provided the Board with an update regarding the recently implemented advertising and revenue generation</w:t>
      </w:r>
      <w:r w:rsidR="00CC22F2">
        <w:rPr>
          <w:rFonts w:ascii="Times New Roman" w:hAnsi="Times New Roman"/>
          <w:sz w:val="24"/>
          <w:szCs w:val="24"/>
        </w:rPr>
        <w:t xml:space="preserve"> program</w:t>
      </w:r>
      <w:r w:rsidRPr="005C2871">
        <w:rPr>
          <w:rFonts w:ascii="Times New Roman" w:hAnsi="Times New Roman"/>
          <w:sz w:val="24"/>
          <w:szCs w:val="24"/>
        </w:rPr>
        <w:t>. Scott needs help with outreach in order to</w:t>
      </w:r>
      <w:r w:rsidR="0084043C" w:rsidRPr="005C2871">
        <w:rPr>
          <w:rFonts w:ascii="Times New Roman" w:hAnsi="Times New Roman"/>
          <w:sz w:val="24"/>
          <w:szCs w:val="24"/>
        </w:rPr>
        <w:t xml:space="preserve"> boost activity</w:t>
      </w:r>
      <w:r w:rsidRPr="005C2871">
        <w:rPr>
          <w:rFonts w:ascii="Times New Roman" w:hAnsi="Times New Roman"/>
          <w:sz w:val="24"/>
          <w:szCs w:val="24"/>
        </w:rPr>
        <w:t>. With the upcoming conference next year people may be enticed to advertise. Scott has 80 firms that we can reach out to and needs volunteer</w:t>
      </w:r>
      <w:r w:rsidR="00CC22F2">
        <w:rPr>
          <w:rFonts w:ascii="Times New Roman" w:hAnsi="Times New Roman"/>
          <w:sz w:val="24"/>
          <w:szCs w:val="24"/>
        </w:rPr>
        <w:t>s</w:t>
      </w:r>
      <w:r w:rsidRPr="005C2871">
        <w:rPr>
          <w:rFonts w:ascii="Times New Roman" w:hAnsi="Times New Roman"/>
          <w:sz w:val="24"/>
          <w:szCs w:val="24"/>
        </w:rPr>
        <w:t xml:space="preserve"> to</w:t>
      </w:r>
      <w:r w:rsidR="00CC22F2">
        <w:rPr>
          <w:rFonts w:ascii="Times New Roman" w:hAnsi="Times New Roman"/>
          <w:sz w:val="24"/>
          <w:szCs w:val="24"/>
        </w:rPr>
        <w:t xml:space="preserve"> help</w:t>
      </w:r>
      <w:r w:rsidRPr="005C2871">
        <w:rPr>
          <w:rFonts w:ascii="Times New Roman" w:hAnsi="Times New Roman"/>
          <w:sz w:val="24"/>
          <w:szCs w:val="24"/>
        </w:rPr>
        <w:t xml:space="preserve"> contact these firms and provid</w:t>
      </w:r>
      <w:r w:rsidR="005D3CCF" w:rsidRPr="005C2871">
        <w:rPr>
          <w:rFonts w:ascii="Times New Roman" w:hAnsi="Times New Roman"/>
          <w:sz w:val="24"/>
          <w:szCs w:val="24"/>
        </w:rPr>
        <w:t>e</w:t>
      </w:r>
      <w:r w:rsidRPr="005C2871">
        <w:rPr>
          <w:rFonts w:ascii="Times New Roman" w:hAnsi="Times New Roman"/>
          <w:sz w:val="24"/>
          <w:szCs w:val="24"/>
        </w:rPr>
        <w:t xml:space="preserve"> the</w:t>
      </w:r>
      <w:r w:rsidR="005D3CCF" w:rsidRPr="005C2871">
        <w:rPr>
          <w:rFonts w:ascii="Times New Roman" w:hAnsi="Times New Roman"/>
          <w:sz w:val="24"/>
          <w:szCs w:val="24"/>
        </w:rPr>
        <w:t>m</w:t>
      </w:r>
      <w:r w:rsidR="00CC22F2">
        <w:rPr>
          <w:rFonts w:ascii="Times New Roman" w:hAnsi="Times New Roman"/>
          <w:sz w:val="24"/>
          <w:szCs w:val="24"/>
        </w:rPr>
        <w:t xml:space="preserve"> </w:t>
      </w:r>
      <w:r w:rsidRPr="005C2871">
        <w:rPr>
          <w:rFonts w:ascii="Times New Roman" w:hAnsi="Times New Roman"/>
          <w:sz w:val="24"/>
          <w:szCs w:val="24"/>
        </w:rPr>
        <w:t xml:space="preserve">with </w:t>
      </w:r>
      <w:r w:rsidR="005D3CCF" w:rsidRPr="005C2871">
        <w:rPr>
          <w:rFonts w:ascii="Times New Roman" w:hAnsi="Times New Roman"/>
          <w:sz w:val="24"/>
          <w:szCs w:val="24"/>
        </w:rPr>
        <w:t xml:space="preserve">information about our </w:t>
      </w:r>
      <w:r w:rsidRPr="005C2871">
        <w:rPr>
          <w:rFonts w:ascii="Times New Roman" w:hAnsi="Times New Roman"/>
          <w:sz w:val="24"/>
          <w:szCs w:val="24"/>
        </w:rPr>
        <w:t xml:space="preserve">advertising kit. The plan is to get advertisements in November </w:t>
      </w:r>
      <w:r w:rsidR="005D3CCF" w:rsidRPr="005C2871">
        <w:rPr>
          <w:rFonts w:ascii="Times New Roman" w:hAnsi="Times New Roman"/>
          <w:sz w:val="24"/>
          <w:szCs w:val="24"/>
        </w:rPr>
        <w:t>in order to increase revenues and achieve our financial goals for the year</w:t>
      </w:r>
      <w:r w:rsidRPr="005C2871">
        <w:rPr>
          <w:rFonts w:ascii="Times New Roman" w:hAnsi="Times New Roman"/>
          <w:sz w:val="24"/>
          <w:szCs w:val="24"/>
        </w:rPr>
        <w:t xml:space="preserve">. Darcy </w:t>
      </w:r>
      <w:r w:rsidR="005D3CCF" w:rsidRPr="005C2871">
        <w:rPr>
          <w:rFonts w:ascii="Times New Roman" w:hAnsi="Times New Roman"/>
          <w:sz w:val="24"/>
          <w:szCs w:val="24"/>
        </w:rPr>
        <w:t xml:space="preserve">noted </w:t>
      </w:r>
      <w:r w:rsidRPr="005C2871">
        <w:rPr>
          <w:rFonts w:ascii="Times New Roman" w:hAnsi="Times New Roman"/>
          <w:sz w:val="24"/>
          <w:szCs w:val="24"/>
        </w:rPr>
        <w:t>that anything we raise for the conference i</w:t>
      </w:r>
      <w:r w:rsidR="005D3CCF" w:rsidRPr="005C2871">
        <w:rPr>
          <w:rFonts w:ascii="Times New Roman" w:hAnsi="Times New Roman"/>
          <w:sz w:val="24"/>
          <w:szCs w:val="24"/>
        </w:rPr>
        <w:t>s</w:t>
      </w:r>
      <w:r w:rsidRPr="005C2871">
        <w:rPr>
          <w:rFonts w:ascii="Times New Roman" w:hAnsi="Times New Roman"/>
          <w:sz w:val="24"/>
          <w:szCs w:val="24"/>
        </w:rPr>
        <w:t xml:space="preserve"> conference profit and will be divided between the state and various sections.  </w:t>
      </w:r>
      <w:r w:rsidR="005D3CCF" w:rsidRPr="005C2871">
        <w:rPr>
          <w:rFonts w:ascii="Times New Roman" w:hAnsi="Times New Roman"/>
          <w:sz w:val="24"/>
          <w:szCs w:val="24"/>
        </w:rPr>
        <w:t>However, there is a p</w:t>
      </w:r>
      <w:r w:rsidRPr="005C2871">
        <w:rPr>
          <w:rFonts w:ascii="Times New Roman" w:hAnsi="Times New Roman"/>
          <w:sz w:val="24"/>
          <w:szCs w:val="24"/>
        </w:rPr>
        <w:t xml:space="preserve">otential synergy between the </w:t>
      </w:r>
      <w:r w:rsidR="005D3CCF" w:rsidRPr="005C2871">
        <w:rPr>
          <w:rFonts w:ascii="Times New Roman" w:hAnsi="Times New Roman"/>
          <w:sz w:val="24"/>
          <w:szCs w:val="24"/>
        </w:rPr>
        <w:t xml:space="preserve">Northern Section </w:t>
      </w:r>
      <w:r w:rsidRPr="005C2871">
        <w:rPr>
          <w:rFonts w:ascii="Times New Roman" w:hAnsi="Times New Roman"/>
          <w:sz w:val="24"/>
          <w:szCs w:val="24"/>
        </w:rPr>
        <w:t>advertising and conference</w:t>
      </w:r>
      <w:r w:rsidR="005D3CCF" w:rsidRPr="005C2871">
        <w:rPr>
          <w:rFonts w:ascii="Times New Roman" w:hAnsi="Times New Roman"/>
          <w:sz w:val="24"/>
          <w:szCs w:val="24"/>
        </w:rPr>
        <w:t xml:space="preserve"> revenue opportunities</w:t>
      </w:r>
      <w:r w:rsidR="00CC22F2">
        <w:rPr>
          <w:rFonts w:ascii="Times New Roman" w:hAnsi="Times New Roman"/>
          <w:sz w:val="24"/>
          <w:szCs w:val="24"/>
        </w:rPr>
        <w:t xml:space="preserve"> </w:t>
      </w:r>
      <w:r w:rsidR="005D3CCF" w:rsidRPr="005C2871">
        <w:rPr>
          <w:rFonts w:ascii="Times New Roman" w:hAnsi="Times New Roman"/>
          <w:sz w:val="24"/>
          <w:szCs w:val="24"/>
        </w:rPr>
        <w:t>without</w:t>
      </w:r>
      <w:r w:rsidRPr="005C2871">
        <w:rPr>
          <w:rFonts w:ascii="Times New Roman" w:hAnsi="Times New Roman"/>
          <w:sz w:val="24"/>
          <w:szCs w:val="24"/>
        </w:rPr>
        <w:t xml:space="preserve"> compet</w:t>
      </w:r>
      <w:r w:rsidR="005D3CCF" w:rsidRPr="005C2871">
        <w:rPr>
          <w:rFonts w:ascii="Times New Roman" w:hAnsi="Times New Roman"/>
          <w:sz w:val="24"/>
          <w:szCs w:val="24"/>
        </w:rPr>
        <w:t>ing</w:t>
      </w:r>
      <w:r w:rsidR="00CC22F2">
        <w:rPr>
          <w:rFonts w:ascii="Times New Roman" w:hAnsi="Times New Roman"/>
          <w:sz w:val="24"/>
          <w:szCs w:val="24"/>
        </w:rPr>
        <w:t xml:space="preserve"> </w:t>
      </w:r>
      <w:r w:rsidR="005D3CCF" w:rsidRPr="005C2871">
        <w:rPr>
          <w:rFonts w:ascii="Times New Roman" w:hAnsi="Times New Roman"/>
          <w:sz w:val="24"/>
          <w:szCs w:val="24"/>
        </w:rPr>
        <w:t xml:space="preserve">for revenue. But this </w:t>
      </w:r>
      <w:r w:rsidRPr="005C2871">
        <w:rPr>
          <w:rFonts w:ascii="Times New Roman" w:hAnsi="Times New Roman"/>
          <w:sz w:val="24"/>
          <w:szCs w:val="24"/>
        </w:rPr>
        <w:t>will require coordination by the Board</w:t>
      </w:r>
      <w:r w:rsidR="005D3CCF" w:rsidRPr="005C2871">
        <w:rPr>
          <w:rFonts w:ascii="Times New Roman" w:hAnsi="Times New Roman"/>
          <w:sz w:val="24"/>
          <w:szCs w:val="24"/>
        </w:rPr>
        <w:t xml:space="preserve"> and the Conference Local Host Committee</w:t>
      </w:r>
      <w:r w:rsidRPr="005C2871">
        <w:rPr>
          <w:rFonts w:ascii="Times New Roman" w:hAnsi="Times New Roman"/>
          <w:sz w:val="24"/>
          <w:szCs w:val="24"/>
        </w:rPr>
        <w:t>. Darcy and Scott will work together to message effectively and make clear what the clients are purchasing between section and conference.</w:t>
      </w:r>
    </w:p>
    <w:p w:rsidR="001C4660" w:rsidRPr="005C2871" w:rsidRDefault="001C4660" w:rsidP="003D64EE">
      <w:pPr>
        <w:pStyle w:val="bodytext-bookantiqua"/>
        <w:rPr>
          <w:rFonts w:ascii="Times New Roman" w:hAnsi="Times New Roman"/>
          <w:sz w:val="24"/>
          <w:szCs w:val="24"/>
        </w:rPr>
      </w:pPr>
    </w:p>
    <w:p w:rsidR="00343814" w:rsidRPr="005C2871" w:rsidRDefault="001C4660" w:rsidP="00CE4C20">
      <w:pPr>
        <w:pStyle w:val="Minutesheading"/>
        <w:rPr>
          <w:rFonts w:ascii="Times New Roman" w:hAnsi="Times New Roman"/>
          <w:sz w:val="24"/>
          <w:szCs w:val="24"/>
        </w:rPr>
      </w:pPr>
      <w:r w:rsidRPr="005C2871">
        <w:rPr>
          <w:rFonts w:ascii="Times New Roman" w:hAnsi="Times New Roman"/>
          <w:sz w:val="24"/>
          <w:szCs w:val="24"/>
        </w:rPr>
        <w:t>Holiday Party</w:t>
      </w:r>
    </w:p>
    <w:p w:rsidR="006874C5" w:rsidRPr="005C2871" w:rsidRDefault="006874C5" w:rsidP="006874C5"/>
    <w:p w:rsidR="001C4660" w:rsidRPr="005C2871" w:rsidRDefault="001C4660" w:rsidP="001C4660">
      <w:r w:rsidRPr="005C2871">
        <w:t xml:space="preserve">Florentina updated the Board on the progress and stated things are going well. Four venues are the top choices. The Holiday Party committee will be visiting the venues the following week and then Jeff can sign a contract. Bluestem Brasserie is the top choice so far. The hotel bar at Marriott has also been great to work with. Another bar option is in </w:t>
      </w:r>
      <w:r w:rsidR="00CC22F2">
        <w:t xml:space="preserve">the </w:t>
      </w:r>
      <w:r w:rsidRPr="005C2871">
        <w:t xml:space="preserve">Mission, as well as the High Dive </w:t>
      </w:r>
      <w:r w:rsidR="00CC22F2">
        <w:t>at</w:t>
      </w:r>
      <w:r w:rsidRPr="005C2871">
        <w:t xml:space="preserve"> the Embarcadero. Florentina </w:t>
      </w:r>
      <w:r w:rsidR="005D3CCF" w:rsidRPr="005C2871">
        <w:t>indicated that tentatively, the party will be on</w:t>
      </w:r>
      <w:r w:rsidRPr="005C2871">
        <w:t xml:space="preserve"> </w:t>
      </w:r>
      <w:r w:rsidR="00CC22F2">
        <w:t xml:space="preserve">Friday, </w:t>
      </w:r>
      <w:r w:rsidRPr="005C2871">
        <w:t>November 21,</w:t>
      </w:r>
      <w:r w:rsidR="005D3CCF" w:rsidRPr="005C2871">
        <w:t xml:space="preserve"> which </w:t>
      </w:r>
      <w:r w:rsidRPr="005C2871">
        <w:t>increases the possibility of finding an afford</w:t>
      </w:r>
      <w:r w:rsidR="005D3CCF" w:rsidRPr="005C2871">
        <w:t>able location in</w:t>
      </w:r>
      <w:r w:rsidRPr="005C2871">
        <w:t xml:space="preserve"> San Francisco. Darcy will assist with getting raffle prizes. Florentina is considering selling raffle tickets</w:t>
      </w:r>
      <w:r w:rsidR="005D3CCF" w:rsidRPr="005C2871">
        <w:t xml:space="preserve"> online when people purchase </w:t>
      </w:r>
      <w:r w:rsidRPr="005C2871">
        <w:t xml:space="preserve">tickets to the holiday party. The raffle typically generates $300 and the Board </w:t>
      </w:r>
      <w:r w:rsidR="005A6D01" w:rsidRPr="005C2871">
        <w:t>provides</w:t>
      </w:r>
      <w:r w:rsidRPr="005C2871">
        <w:t xml:space="preserve"> </w:t>
      </w:r>
      <w:r w:rsidR="00CC22F2">
        <w:t xml:space="preserve">an additional </w:t>
      </w:r>
      <w:r w:rsidRPr="005C2871">
        <w:t xml:space="preserve">$4,000 to </w:t>
      </w:r>
      <w:r w:rsidR="00441FEC" w:rsidRPr="005C2871">
        <w:t>the California Planning Foundation (</w:t>
      </w:r>
      <w:r w:rsidRPr="005C2871">
        <w:t>CPF</w:t>
      </w:r>
      <w:r w:rsidR="00441FEC" w:rsidRPr="005C2871">
        <w:t>)</w:t>
      </w:r>
      <w:r w:rsidR="00CC22F2">
        <w:t>. Selling tickets online</w:t>
      </w:r>
      <w:r w:rsidRPr="005C2871">
        <w:t xml:space="preserve"> may help us raise more funds to give to CPF. Hing recommended noting what the prizes were last year to entice people to buy tickets. Florentina proposed having the party in the south bay in </w:t>
      </w:r>
      <w:r w:rsidR="005D3CCF" w:rsidRPr="005C2871">
        <w:t xml:space="preserve">a </w:t>
      </w:r>
      <w:r w:rsidRPr="005C2871">
        <w:t xml:space="preserve">future year, since we do have members there as well. Laura reminded Florentina that the budget for the party is $6,500 not $5,000. Jeff asked if that budget would help with procuring a December date, </w:t>
      </w:r>
      <w:r w:rsidR="005A6D01" w:rsidRPr="005C2871">
        <w:t>F</w:t>
      </w:r>
      <w:r w:rsidRPr="005C2871">
        <w:t xml:space="preserve">lorentina responded that even if it were possible November might be better. </w:t>
      </w:r>
      <w:r w:rsidR="005A6D01" w:rsidRPr="005C2871">
        <w:t>Since the November party has</w:t>
      </w:r>
      <w:r w:rsidRPr="005C2871">
        <w:t xml:space="preserve"> been successful the past two years. Juan asked to keep parking in mind for those who will be driving to the venue. Florentina thanked Melissa and </w:t>
      </w:r>
      <w:r w:rsidR="005A6D01" w:rsidRPr="005C2871">
        <w:t>Sandra</w:t>
      </w:r>
      <w:r w:rsidRPr="005C2871">
        <w:t xml:space="preserve"> with their assistance and they have been very instrumental with the progress thus far.</w:t>
      </w:r>
    </w:p>
    <w:p w:rsidR="005A6D01" w:rsidRPr="005C2871" w:rsidRDefault="005A6D01" w:rsidP="006874C5">
      <w:pPr>
        <w:pStyle w:val="Meetingtext"/>
        <w:rPr>
          <w:rFonts w:ascii="Times New Roman" w:hAnsi="Times New Roman"/>
          <w:sz w:val="24"/>
          <w:szCs w:val="24"/>
        </w:rPr>
      </w:pPr>
    </w:p>
    <w:p w:rsidR="005A6D01" w:rsidRPr="005C2871" w:rsidRDefault="005A6D01" w:rsidP="005A6D01">
      <w:pPr>
        <w:pStyle w:val="Minutesheading"/>
        <w:rPr>
          <w:rFonts w:ascii="Times New Roman" w:hAnsi="Times New Roman"/>
          <w:sz w:val="24"/>
          <w:szCs w:val="24"/>
        </w:rPr>
      </w:pPr>
      <w:r w:rsidRPr="005C2871">
        <w:rPr>
          <w:rFonts w:ascii="Times New Roman" w:hAnsi="Times New Roman"/>
          <w:sz w:val="24"/>
          <w:szCs w:val="24"/>
        </w:rPr>
        <w:lastRenderedPageBreak/>
        <w:t>International Update</w:t>
      </w:r>
    </w:p>
    <w:p w:rsidR="00CE3D2A" w:rsidRPr="005C2871" w:rsidRDefault="00CE3D2A" w:rsidP="00D560EB">
      <w:pPr>
        <w:pStyle w:val="Meetingtext"/>
        <w:keepNext/>
        <w:rPr>
          <w:rFonts w:ascii="Times New Roman" w:hAnsi="Times New Roman"/>
          <w:sz w:val="24"/>
          <w:szCs w:val="24"/>
        </w:rPr>
      </w:pPr>
    </w:p>
    <w:p w:rsidR="005A6D01" w:rsidRPr="005C2871" w:rsidRDefault="005A6D01" w:rsidP="005A6D01">
      <w:pPr>
        <w:pStyle w:val="Meetingtext"/>
        <w:rPr>
          <w:rFonts w:ascii="Times New Roman" w:hAnsi="Times New Roman"/>
          <w:sz w:val="24"/>
          <w:szCs w:val="24"/>
        </w:rPr>
      </w:pPr>
      <w:r w:rsidRPr="005C2871">
        <w:rPr>
          <w:rFonts w:ascii="Times New Roman" w:hAnsi="Times New Roman"/>
          <w:sz w:val="24"/>
          <w:szCs w:val="24"/>
        </w:rPr>
        <w:t xml:space="preserve">Hing provided more details </w:t>
      </w:r>
      <w:r w:rsidR="005D3CCF" w:rsidRPr="005C2871">
        <w:rPr>
          <w:rFonts w:ascii="Times New Roman" w:hAnsi="Times New Roman"/>
          <w:sz w:val="24"/>
          <w:szCs w:val="24"/>
        </w:rPr>
        <w:t>about the recent trip</w:t>
      </w:r>
      <w:r w:rsidRPr="005C2871">
        <w:rPr>
          <w:rFonts w:ascii="Times New Roman" w:hAnsi="Times New Roman"/>
          <w:sz w:val="24"/>
          <w:szCs w:val="24"/>
        </w:rPr>
        <w:t xml:space="preserve"> </w:t>
      </w:r>
      <w:r w:rsidR="005D3CCF" w:rsidRPr="005C2871">
        <w:rPr>
          <w:rFonts w:ascii="Times New Roman" w:hAnsi="Times New Roman"/>
          <w:sz w:val="24"/>
          <w:szCs w:val="24"/>
        </w:rPr>
        <w:t xml:space="preserve">to </w:t>
      </w:r>
      <w:r w:rsidR="00E002F2" w:rsidRPr="005C2871">
        <w:rPr>
          <w:rFonts w:ascii="Times New Roman" w:hAnsi="Times New Roman"/>
          <w:sz w:val="24"/>
          <w:szCs w:val="24"/>
        </w:rPr>
        <w:t>Eastern</w:t>
      </w:r>
      <w:r w:rsidRPr="005C2871">
        <w:rPr>
          <w:rFonts w:ascii="Times New Roman" w:hAnsi="Times New Roman"/>
          <w:sz w:val="24"/>
          <w:szCs w:val="24"/>
        </w:rPr>
        <w:t xml:space="preserve"> Europe</w:t>
      </w:r>
      <w:r w:rsidR="005C2871" w:rsidRPr="005C2871">
        <w:rPr>
          <w:rFonts w:ascii="Times New Roman" w:hAnsi="Times New Roman"/>
          <w:sz w:val="24"/>
          <w:szCs w:val="24"/>
        </w:rPr>
        <w:t xml:space="preserve"> </w:t>
      </w:r>
      <w:r w:rsidR="005D3CCF" w:rsidRPr="005C2871">
        <w:rPr>
          <w:rFonts w:ascii="Times New Roman" w:hAnsi="Times New Roman"/>
          <w:sz w:val="24"/>
          <w:szCs w:val="24"/>
        </w:rPr>
        <w:t>that was organized by the Northern Section</w:t>
      </w:r>
      <w:r w:rsidRPr="005C2871">
        <w:rPr>
          <w:rFonts w:ascii="Times New Roman" w:hAnsi="Times New Roman"/>
          <w:sz w:val="24"/>
          <w:szCs w:val="24"/>
        </w:rPr>
        <w:t xml:space="preserve">. </w:t>
      </w:r>
      <w:r w:rsidR="00E002F2" w:rsidRPr="005C2871">
        <w:rPr>
          <w:rFonts w:ascii="Times New Roman" w:hAnsi="Times New Roman"/>
          <w:sz w:val="24"/>
          <w:szCs w:val="24"/>
        </w:rPr>
        <w:t>The attendees are v</w:t>
      </w:r>
      <w:r w:rsidRPr="005C2871">
        <w:rPr>
          <w:rFonts w:ascii="Times New Roman" w:hAnsi="Times New Roman"/>
          <w:sz w:val="24"/>
          <w:szCs w:val="24"/>
        </w:rPr>
        <w:t>ery grateful for the</w:t>
      </w:r>
      <w:r w:rsidR="00E002F2" w:rsidRPr="005C2871">
        <w:rPr>
          <w:rFonts w:ascii="Times New Roman" w:hAnsi="Times New Roman"/>
          <w:sz w:val="24"/>
          <w:szCs w:val="24"/>
        </w:rPr>
        <w:t xml:space="preserve"> host planner’s</w:t>
      </w:r>
      <w:r w:rsidRPr="005C2871">
        <w:rPr>
          <w:rFonts w:ascii="Times New Roman" w:hAnsi="Times New Roman"/>
          <w:sz w:val="24"/>
          <w:szCs w:val="24"/>
        </w:rPr>
        <w:t xml:space="preserve"> time, since they came out on their weekends</w:t>
      </w:r>
      <w:r w:rsidR="005D3CCF" w:rsidRPr="005C2871">
        <w:rPr>
          <w:rFonts w:ascii="Times New Roman" w:hAnsi="Times New Roman"/>
          <w:sz w:val="24"/>
          <w:szCs w:val="24"/>
        </w:rPr>
        <w:t>, holidays</w:t>
      </w:r>
      <w:r w:rsidRPr="005C2871">
        <w:rPr>
          <w:rFonts w:ascii="Times New Roman" w:hAnsi="Times New Roman"/>
          <w:sz w:val="24"/>
          <w:szCs w:val="24"/>
        </w:rPr>
        <w:t xml:space="preserve"> and time off. Jeff asked what holidays were being </w:t>
      </w:r>
      <w:r w:rsidR="00E002F2" w:rsidRPr="005C2871">
        <w:rPr>
          <w:rFonts w:ascii="Times New Roman" w:hAnsi="Times New Roman"/>
          <w:sz w:val="24"/>
          <w:szCs w:val="24"/>
        </w:rPr>
        <w:t>celebrated during the trip</w:t>
      </w:r>
      <w:r w:rsidRPr="005C2871">
        <w:rPr>
          <w:rFonts w:ascii="Times New Roman" w:hAnsi="Times New Roman"/>
          <w:sz w:val="24"/>
          <w:szCs w:val="24"/>
        </w:rPr>
        <w:t>.</w:t>
      </w:r>
      <w:r w:rsidR="00E002F2" w:rsidRPr="005C2871">
        <w:rPr>
          <w:rFonts w:ascii="Times New Roman" w:hAnsi="Times New Roman"/>
          <w:sz w:val="24"/>
          <w:szCs w:val="24"/>
        </w:rPr>
        <w:t xml:space="preserve"> Hing responded that</w:t>
      </w:r>
      <w:r w:rsidRPr="005C2871">
        <w:rPr>
          <w:rFonts w:ascii="Times New Roman" w:hAnsi="Times New Roman"/>
          <w:sz w:val="24"/>
          <w:szCs w:val="24"/>
        </w:rPr>
        <w:t xml:space="preserve"> Corpus Christi and summer solstice holidays</w:t>
      </w:r>
      <w:r w:rsidR="00E002F2" w:rsidRPr="005C2871">
        <w:rPr>
          <w:rFonts w:ascii="Times New Roman" w:hAnsi="Times New Roman"/>
          <w:sz w:val="24"/>
          <w:szCs w:val="24"/>
        </w:rPr>
        <w:t xml:space="preserve"> were going on during the visit. P</w:t>
      </w:r>
      <w:r w:rsidRPr="005C2871">
        <w:rPr>
          <w:rFonts w:ascii="Times New Roman" w:hAnsi="Times New Roman"/>
          <w:sz w:val="24"/>
          <w:szCs w:val="24"/>
        </w:rPr>
        <w:t>ictures will be posted shortly to the web</w:t>
      </w:r>
      <w:r w:rsidR="00E002F2" w:rsidRPr="005C2871">
        <w:rPr>
          <w:rFonts w:ascii="Times New Roman" w:hAnsi="Times New Roman"/>
          <w:sz w:val="24"/>
          <w:szCs w:val="24"/>
        </w:rPr>
        <w:t>site</w:t>
      </w:r>
      <w:r w:rsidRPr="005C2871">
        <w:rPr>
          <w:rFonts w:ascii="Times New Roman" w:hAnsi="Times New Roman"/>
          <w:sz w:val="24"/>
          <w:szCs w:val="24"/>
        </w:rPr>
        <w:t xml:space="preserve">. Darcy asked how many </w:t>
      </w:r>
      <w:r w:rsidR="00E002F2" w:rsidRPr="005C2871">
        <w:rPr>
          <w:rFonts w:ascii="Times New Roman" w:hAnsi="Times New Roman"/>
          <w:sz w:val="24"/>
          <w:szCs w:val="24"/>
        </w:rPr>
        <w:t>CM</w:t>
      </w:r>
      <w:r w:rsidRPr="005C2871">
        <w:rPr>
          <w:rFonts w:ascii="Times New Roman" w:hAnsi="Times New Roman"/>
          <w:sz w:val="24"/>
          <w:szCs w:val="24"/>
        </w:rPr>
        <w:t xml:space="preserve"> credits</w:t>
      </w:r>
      <w:r w:rsidR="00CC22F2">
        <w:rPr>
          <w:rFonts w:ascii="Times New Roman" w:hAnsi="Times New Roman"/>
          <w:sz w:val="24"/>
          <w:szCs w:val="24"/>
        </w:rPr>
        <w:t xml:space="preserve"> </w:t>
      </w:r>
      <w:r w:rsidR="00E002F2" w:rsidRPr="005C2871">
        <w:rPr>
          <w:rFonts w:ascii="Times New Roman" w:hAnsi="Times New Roman"/>
          <w:sz w:val="24"/>
          <w:szCs w:val="24"/>
        </w:rPr>
        <w:t xml:space="preserve">attendees </w:t>
      </w:r>
      <w:r w:rsidR="00CC22F2">
        <w:rPr>
          <w:rFonts w:ascii="Times New Roman" w:hAnsi="Times New Roman"/>
          <w:sz w:val="24"/>
          <w:szCs w:val="24"/>
        </w:rPr>
        <w:t xml:space="preserve">earned during </w:t>
      </w:r>
      <w:r w:rsidR="00E002F2" w:rsidRPr="005C2871">
        <w:rPr>
          <w:rFonts w:ascii="Times New Roman" w:hAnsi="Times New Roman"/>
          <w:sz w:val="24"/>
          <w:szCs w:val="24"/>
        </w:rPr>
        <w:t>the trip</w:t>
      </w:r>
      <w:r w:rsidR="00CC22F2">
        <w:rPr>
          <w:rFonts w:ascii="Times New Roman" w:hAnsi="Times New Roman"/>
          <w:sz w:val="24"/>
          <w:szCs w:val="24"/>
        </w:rPr>
        <w:t>.</w:t>
      </w:r>
      <w:r w:rsidRPr="005C2871">
        <w:rPr>
          <w:rFonts w:ascii="Times New Roman" w:hAnsi="Times New Roman"/>
          <w:sz w:val="24"/>
          <w:szCs w:val="24"/>
        </w:rPr>
        <w:t xml:space="preserve"> Hing </w:t>
      </w:r>
      <w:r w:rsidR="00E002F2" w:rsidRPr="005C2871">
        <w:rPr>
          <w:rFonts w:ascii="Times New Roman" w:hAnsi="Times New Roman"/>
          <w:sz w:val="24"/>
          <w:szCs w:val="24"/>
        </w:rPr>
        <w:t>answered</w:t>
      </w:r>
      <w:r w:rsidRPr="005C2871">
        <w:rPr>
          <w:rFonts w:ascii="Times New Roman" w:hAnsi="Times New Roman"/>
          <w:sz w:val="24"/>
          <w:szCs w:val="24"/>
        </w:rPr>
        <w:t xml:space="preserve"> </w:t>
      </w:r>
      <w:r w:rsidR="00E002F2" w:rsidRPr="005C2871">
        <w:rPr>
          <w:rFonts w:ascii="Times New Roman" w:hAnsi="Times New Roman"/>
          <w:sz w:val="24"/>
          <w:szCs w:val="24"/>
        </w:rPr>
        <w:t>it is difficult to say</w:t>
      </w:r>
      <w:r w:rsidR="00441FEC" w:rsidRPr="005C2871">
        <w:rPr>
          <w:rFonts w:ascii="Times New Roman" w:hAnsi="Times New Roman"/>
          <w:sz w:val="24"/>
          <w:szCs w:val="24"/>
        </w:rPr>
        <w:t xml:space="preserve"> at this time and that it may be difficult to obtain credits</w:t>
      </w:r>
      <w:r w:rsidRPr="005C2871">
        <w:rPr>
          <w:rFonts w:ascii="Times New Roman" w:hAnsi="Times New Roman"/>
          <w:sz w:val="24"/>
          <w:szCs w:val="24"/>
        </w:rPr>
        <w:t>. Eileen stated that reconstituting the presentation</w:t>
      </w:r>
      <w:r w:rsidR="00CC22F2">
        <w:rPr>
          <w:rFonts w:ascii="Times New Roman" w:hAnsi="Times New Roman"/>
          <w:sz w:val="24"/>
          <w:szCs w:val="24"/>
        </w:rPr>
        <w:t>s</w:t>
      </w:r>
      <w:r w:rsidRPr="005C2871">
        <w:rPr>
          <w:rFonts w:ascii="Times New Roman" w:hAnsi="Times New Roman"/>
          <w:sz w:val="24"/>
          <w:szCs w:val="24"/>
        </w:rPr>
        <w:t xml:space="preserve"> may be difficult </w:t>
      </w:r>
      <w:r w:rsidR="00E002F2" w:rsidRPr="005C2871">
        <w:rPr>
          <w:rFonts w:ascii="Times New Roman" w:hAnsi="Times New Roman"/>
          <w:sz w:val="24"/>
          <w:szCs w:val="24"/>
        </w:rPr>
        <w:t>with</w:t>
      </w:r>
      <w:r w:rsidRPr="005C2871">
        <w:rPr>
          <w:rFonts w:ascii="Times New Roman" w:hAnsi="Times New Roman"/>
          <w:sz w:val="24"/>
          <w:szCs w:val="24"/>
        </w:rPr>
        <w:t xml:space="preserve"> the translation. Darcy noted that</w:t>
      </w:r>
      <w:r w:rsidR="005D3CCF" w:rsidRPr="005C2871">
        <w:rPr>
          <w:rFonts w:ascii="Times New Roman" w:hAnsi="Times New Roman"/>
          <w:sz w:val="24"/>
          <w:szCs w:val="24"/>
        </w:rPr>
        <w:t xml:space="preserve"> AICP credits </w:t>
      </w:r>
      <w:r w:rsidR="005C2871" w:rsidRPr="005C2871">
        <w:rPr>
          <w:rFonts w:ascii="Times New Roman" w:hAnsi="Times New Roman"/>
          <w:sz w:val="24"/>
          <w:szCs w:val="24"/>
        </w:rPr>
        <w:t>may help</w:t>
      </w:r>
      <w:r w:rsidRPr="005C2871">
        <w:rPr>
          <w:rFonts w:ascii="Times New Roman" w:hAnsi="Times New Roman"/>
          <w:sz w:val="24"/>
          <w:szCs w:val="24"/>
        </w:rPr>
        <w:t xml:space="preserve"> to entice </w:t>
      </w:r>
      <w:r w:rsidR="005D3CCF" w:rsidRPr="005C2871">
        <w:rPr>
          <w:rFonts w:ascii="Times New Roman" w:hAnsi="Times New Roman"/>
          <w:sz w:val="24"/>
          <w:szCs w:val="24"/>
        </w:rPr>
        <w:t xml:space="preserve">additional </w:t>
      </w:r>
      <w:r w:rsidRPr="005C2871">
        <w:rPr>
          <w:rFonts w:ascii="Times New Roman" w:hAnsi="Times New Roman"/>
          <w:sz w:val="24"/>
          <w:szCs w:val="24"/>
        </w:rPr>
        <w:t xml:space="preserve">people to attend </w:t>
      </w:r>
      <w:r w:rsidR="005D3CCF" w:rsidRPr="005C2871">
        <w:rPr>
          <w:rFonts w:ascii="Times New Roman" w:hAnsi="Times New Roman"/>
          <w:sz w:val="24"/>
          <w:szCs w:val="24"/>
        </w:rPr>
        <w:t xml:space="preserve">these trips </w:t>
      </w:r>
      <w:r w:rsidRPr="005C2871">
        <w:rPr>
          <w:rFonts w:ascii="Times New Roman" w:hAnsi="Times New Roman"/>
          <w:sz w:val="24"/>
          <w:szCs w:val="24"/>
        </w:rPr>
        <w:t>in the future. Trip attendees will hav</w:t>
      </w:r>
      <w:r w:rsidR="00441FEC" w:rsidRPr="005C2871">
        <w:rPr>
          <w:rFonts w:ascii="Times New Roman" w:hAnsi="Times New Roman"/>
          <w:sz w:val="24"/>
          <w:szCs w:val="24"/>
        </w:rPr>
        <w:t>e</w:t>
      </w:r>
      <w:r w:rsidRPr="005C2871">
        <w:rPr>
          <w:rFonts w:ascii="Times New Roman" w:hAnsi="Times New Roman"/>
          <w:sz w:val="24"/>
          <w:szCs w:val="24"/>
        </w:rPr>
        <w:t xml:space="preserve"> a reunion and can d</w:t>
      </w:r>
      <w:r w:rsidR="00E002F2" w:rsidRPr="005C2871">
        <w:rPr>
          <w:rFonts w:ascii="Times New Roman" w:hAnsi="Times New Roman"/>
          <w:sz w:val="24"/>
          <w:szCs w:val="24"/>
        </w:rPr>
        <w:t>iscuss further whether to purs</w:t>
      </w:r>
      <w:r w:rsidR="00441FEC" w:rsidRPr="005C2871">
        <w:rPr>
          <w:rFonts w:ascii="Times New Roman" w:hAnsi="Times New Roman"/>
          <w:sz w:val="24"/>
          <w:szCs w:val="24"/>
        </w:rPr>
        <w:t>ue</w:t>
      </w:r>
      <w:r w:rsidRPr="005C2871">
        <w:rPr>
          <w:rFonts w:ascii="Times New Roman" w:hAnsi="Times New Roman"/>
          <w:sz w:val="24"/>
          <w:szCs w:val="24"/>
        </w:rPr>
        <w:t xml:space="preserve"> at </w:t>
      </w:r>
      <w:r w:rsidR="00E002F2" w:rsidRPr="005C2871">
        <w:rPr>
          <w:rFonts w:ascii="Times New Roman" w:hAnsi="Times New Roman"/>
          <w:sz w:val="24"/>
          <w:szCs w:val="24"/>
        </w:rPr>
        <w:t xml:space="preserve">CM credits at </w:t>
      </w:r>
      <w:r w:rsidRPr="005C2871">
        <w:rPr>
          <w:rFonts w:ascii="Times New Roman" w:hAnsi="Times New Roman"/>
          <w:sz w:val="24"/>
          <w:szCs w:val="24"/>
        </w:rPr>
        <w:t>that time</w:t>
      </w:r>
      <w:r w:rsidR="00E002F2" w:rsidRPr="005C2871">
        <w:rPr>
          <w:rFonts w:ascii="Times New Roman" w:hAnsi="Times New Roman"/>
          <w:sz w:val="24"/>
          <w:szCs w:val="24"/>
        </w:rPr>
        <w:t>.</w:t>
      </w:r>
    </w:p>
    <w:p w:rsidR="00E002F2" w:rsidRPr="005C2871" w:rsidRDefault="00E002F2" w:rsidP="005A6D01">
      <w:pPr>
        <w:pStyle w:val="Meetingtext"/>
        <w:rPr>
          <w:rFonts w:ascii="Times New Roman" w:hAnsi="Times New Roman"/>
          <w:sz w:val="24"/>
          <w:szCs w:val="24"/>
        </w:rPr>
      </w:pPr>
    </w:p>
    <w:p w:rsidR="00706146" w:rsidRPr="005C2871" w:rsidRDefault="00E002F2" w:rsidP="005A6D01">
      <w:pPr>
        <w:pStyle w:val="Meetingtext"/>
        <w:rPr>
          <w:rFonts w:ascii="Times New Roman" w:hAnsi="Times New Roman"/>
          <w:sz w:val="24"/>
          <w:szCs w:val="24"/>
        </w:rPr>
      </w:pPr>
      <w:r w:rsidRPr="005C2871">
        <w:rPr>
          <w:rFonts w:ascii="Times New Roman" w:hAnsi="Times New Roman"/>
          <w:sz w:val="24"/>
          <w:szCs w:val="24"/>
        </w:rPr>
        <w:t>Alex and H</w:t>
      </w:r>
      <w:r w:rsidR="005A6D01" w:rsidRPr="005C2871">
        <w:rPr>
          <w:rFonts w:ascii="Times New Roman" w:hAnsi="Times New Roman"/>
          <w:sz w:val="24"/>
          <w:szCs w:val="24"/>
        </w:rPr>
        <w:t xml:space="preserve">ing have applied for </w:t>
      </w:r>
      <w:r w:rsidRPr="005C2871">
        <w:rPr>
          <w:rFonts w:ascii="Times New Roman" w:hAnsi="Times New Roman"/>
          <w:sz w:val="24"/>
          <w:szCs w:val="24"/>
        </w:rPr>
        <w:t xml:space="preserve">a </w:t>
      </w:r>
      <w:r w:rsidR="00441FEC" w:rsidRPr="005C2871">
        <w:rPr>
          <w:rFonts w:ascii="Times New Roman" w:hAnsi="Times New Roman"/>
          <w:sz w:val="24"/>
          <w:szCs w:val="24"/>
        </w:rPr>
        <w:t xml:space="preserve">grant from the </w:t>
      </w:r>
      <w:r w:rsidR="005A6D01" w:rsidRPr="005C2871">
        <w:rPr>
          <w:rFonts w:ascii="Times New Roman" w:hAnsi="Times New Roman"/>
          <w:sz w:val="24"/>
          <w:szCs w:val="24"/>
        </w:rPr>
        <w:t>nat</w:t>
      </w:r>
      <w:r w:rsidRPr="005C2871">
        <w:rPr>
          <w:rFonts w:ascii="Times New Roman" w:hAnsi="Times New Roman"/>
          <w:sz w:val="24"/>
          <w:szCs w:val="24"/>
        </w:rPr>
        <w:t>iona</w:t>
      </w:r>
      <w:r w:rsidR="005A6D01" w:rsidRPr="005C2871">
        <w:rPr>
          <w:rFonts w:ascii="Times New Roman" w:hAnsi="Times New Roman"/>
          <w:sz w:val="24"/>
          <w:szCs w:val="24"/>
        </w:rPr>
        <w:t>l Chapter President</w:t>
      </w:r>
      <w:r w:rsidRPr="005C2871">
        <w:rPr>
          <w:rFonts w:ascii="Times New Roman" w:hAnsi="Times New Roman"/>
          <w:sz w:val="24"/>
          <w:szCs w:val="24"/>
        </w:rPr>
        <w:t>’</w:t>
      </w:r>
      <w:r w:rsidR="005A6D01" w:rsidRPr="005C2871">
        <w:rPr>
          <w:rFonts w:ascii="Times New Roman" w:hAnsi="Times New Roman"/>
          <w:sz w:val="24"/>
          <w:szCs w:val="24"/>
        </w:rPr>
        <w:t xml:space="preserve">s Council requesting </w:t>
      </w:r>
      <w:r w:rsidRPr="005C2871">
        <w:rPr>
          <w:rFonts w:ascii="Times New Roman" w:hAnsi="Times New Roman"/>
          <w:sz w:val="24"/>
          <w:szCs w:val="24"/>
        </w:rPr>
        <w:t>$</w:t>
      </w:r>
      <w:r w:rsidR="005A6D01" w:rsidRPr="005C2871">
        <w:rPr>
          <w:rFonts w:ascii="Times New Roman" w:hAnsi="Times New Roman"/>
          <w:sz w:val="24"/>
          <w:szCs w:val="24"/>
        </w:rPr>
        <w:t>2</w:t>
      </w:r>
      <w:r w:rsidRPr="005C2871">
        <w:rPr>
          <w:rFonts w:ascii="Times New Roman" w:hAnsi="Times New Roman"/>
          <w:sz w:val="24"/>
          <w:szCs w:val="24"/>
        </w:rPr>
        <w:t>,000 out of a $1</w:t>
      </w:r>
      <w:r w:rsidR="005A6D01" w:rsidRPr="005C2871">
        <w:rPr>
          <w:rFonts w:ascii="Times New Roman" w:hAnsi="Times New Roman"/>
          <w:sz w:val="24"/>
          <w:szCs w:val="24"/>
        </w:rPr>
        <w:t>6</w:t>
      </w:r>
      <w:r w:rsidRPr="005C2871">
        <w:rPr>
          <w:rFonts w:ascii="Times New Roman" w:hAnsi="Times New Roman"/>
          <w:sz w:val="24"/>
          <w:szCs w:val="24"/>
        </w:rPr>
        <w:t>,000</w:t>
      </w:r>
      <w:r w:rsidR="005A6D01" w:rsidRPr="005C2871">
        <w:rPr>
          <w:rFonts w:ascii="Times New Roman" w:hAnsi="Times New Roman"/>
          <w:sz w:val="24"/>
          <w:szCs w:val="24"/>
        </w:rPr>
        <w:t xml:space="preserve"> total budget.</w:t>
      </w:r>
      <w:r w:rsidRPr="005C2871">
        <w:rPr>
          <w:rFonts w:ascii="Times New Roman" w:hAnsi="Times New Roman"/>
          <w:sz w:val="24"/>
          <w:szCs w:val="24"/>
        </w:rPr>
        <w:t xml:space="preserve"> </w:t>
      </w:r>
      <w:r w:rsidR="00441FEC" w:rsidRPr="005C2871">
        <w:rPr>
          <w:rFonts w:ascii="Times New Roman" w:hAnsi="Times New Roman"/>
          <w:sz w:val="24"/>
          <w:szCs w:val="24"/>
        </w:rPr>
        <w:t xml:space="preserve">The money will be used for </w:t>
      </w:r>
      <w:r w:rsidR="00CC22F2">
        <w:rPr>
          <w:rFonts w:ascii="Times New Roman" w:hAnsi="Times New Roman"/>
          <w:sz w:val="24"/>
          <w:szCs w:val="24"/>
        </w:rPr>
        <w:t>the I</w:t>
      </w:r>
      <w:r w:rsidR="005A6D01" w:rsidRPr="005C2871">
        <w:rPr>
          <w:rFonts w:ascii="Times New Roman" w:hAnsi="Times New Roman"/>
          <w:sz w:val="24"/>
          <w:szCs w:val="24"/>
        </w:rPr>
        <w:t xml:space="preserve">nternational </w:t>
      </w:r>
      <w:r w:rsidR="00CC22F2">
        <w:rPr>
          <w:rFonts w:ascii="Times New Roman" w:hAnsi="Times New Roman"/>
          <w:sz w:val="24"/>
          <w:szCs w:val="24"/>
        </w:rPr>
        <w:t>P</w:t>
      </w:r>
      <w:r w:rsidR="005A6D01" w:rsidRPr="005C2871">
        <w:rPr>
          <w:rFonts w:ascii="Times New Roman" w:hAnsi="Times New Roman"/>
          <w:sz w:val="24"/>
          <w:szCs w:val="24"/>
        </w:rPr>
        <w:t xml:space="preserve">lanners </w:t>
      </w:r>
      <w:r w:rsidR="00CC22F2">
        <w:rPr>
          <w:rFonts w:ascii="Times New Roman" w:hAnsi="Times New Roman"/>
          <w:sz w:val="24"/>
          <w:szCs w:val="24"/>
        </w:rPr>
        <w:t>C</w:t>
      </w:r>
      <w:r w:rsidR="005A6D01" w:rsidRPr="005C2871">
        <w:rPr>
          <w:rFonts w:ascii="Times New Roman" w:hAnsi="Times New Roman"/>
          <w:sz w:val="24"/>
          <w:szCs w:val="24"/>
        </w:rPr>
        <w:t>ollaboration and exchange program</w:t>
      </w:r>
      <w:r w:rsidR="00441FEC" w:rsidRPr="005C2871">
        <w:rPr>
          <w:rFonts w:ascii="Times New Roman" w:hAnsi="Times New Roman"/>
          <w:sz w:val="24"/>
          <w:szCs w:val="24"/>
        </w:rPr>
        <w:t xml:space="preserve"> that they are forming</w:t>
      </w:r>
      <w:r w:rsidR="005A6D01" w:rsidRPr="005C2871">
        <w:rPr>
          <w:rFonts w:ascii="Times New Roman" w:hAnsi="Times New Roman"/>
          <w:sz w:val="24"/>
          <w:szCs w:val="24"/>
        </w:rPr>
        <w:t xml:space="preserve">. </w:t>
      </w:r>
      <w:r w:rsidRPr="005C2871">
        <w:rPr>
          <w:rFonts w:ascii="Times New Roman" w:hAnsi="Times New Roman"/>
          <w:sz w:val="24"/>
          <w:szCs w:val="24"/>
        </w:rPr>
        <w:t>The program will always be a labor of love because the $2,000</w:t>
      </w:r>
      <w:r w:rsidR="005A6D01" w:rsidRPr="005C2871">
        <w:rPr>
          <w:rFonts w:ascii="Times New Roman" w:hAnsi="Times New Roman"/>
          <w:sz w:val="24"/>
          <w:szCs w:val="24"/>
        </w:rPr>
        <w:t xml:space="preserve"> is not sufficient to fund the program</w:t>
      </w:r>
      <w:r w:rsidRPr="005C2871">
        <w:rPr>
          <w:rFonts w:ascii="Times New Roman" w:hAnsi="Times New Roman"/>
          <w:sz w:val="24"/>
          <w:szCs w:val="24"/>
        </w:rPr>
        <w:t xml:space="preserve"> fully</w:t>
      </w:r>
      <w:r w:rsidR="005A6D01" w:rsidRPr="005C2871">
        <w:rPr>
          <w:rFonts w:ascii="Times New Roman" w:hAnsi="Times New Roman"/>
          <w:sz w:val="24"/>
          <w:szCs w:val="24"/>
        </w:rPr>
        <w:t xml:space="preserve">. </w:t>
      </w:r>
      <w:r w:rsidRPr="005C2871">
        <w:rPr>
          <w:rFonts w:ascii="Times New Roman" w:hAnsi="Times New Roman"/>
          <w:sz w:val="24"/>
          <w:szCs w:val="24"/>
        </w:rPr>
        <w:t xml:space="preserve"> The pilot program would be in S</w:t>
      </w:r>
      <w:r w:rsidR="005A6D01" w:rsidRPr="005C2871">
        <w:rPr>
          <w:rFonts w:ascii="Times New Roman" w:hAnsi="Times New Roman"/>
          <w:sz w:val="24"/>
          <w:szCs w:val="24"/>
        </w:rPr>
        <w:t xml:space="preserve">ao </w:t>
      </w:r>
      <w:r w:rsidRPr="005C2871">
        <w:rPr>
          <w:rFonts w:ascii="Times New Roman" w:hAnsi="Times New Roman"/>
          <w:sz w:val="24"/>
          <w:szCs w:val="24"/>
        </w:rPr>
        <w:t>P</w:t>
      </w:r>
      <w:r w:rsidR="005A6D01" w:rsidRPr="005C2871">
        <w:rPr>
          <w:rFonts w:ascii="Times New Roman" w:hAnsi="Times New Roman"/>
          <w:sz w:val="24"/>
          <w:szCs w:val="24"/>
        </w:rPr>
        <w:t>aolo and expand to include different universities in the region</w:t>
      </w:r>
      <w:r w:rsidR="00CC22F2">
        <w:rPr>
          <w:rFonts w:ascii="Times New Roman" w:hAnsi="Times New Roman"/>
          <w:sz w:val="24"/>
          <w:szCs w:val="24"/>
        </w:rPr>
        <w:t xml:space="preserve"> and possibly beyond</w:t>
      </w:r>
      <w:r w:rsidR="005A6D01" w:rsidRPr="005C2871">
        <w:rPr>
          <w:rFonts w:ascii="Times New Roman" w:hAnsi="Times New Roman"/>
          <w:sz w:val="24"/>
          <w:szCs w:val="24"/>
        </w:rPr>
        <w:t xml:space="preserve">. </w:t>
      </w:r>
      <w:r w:rsidRPr="005C2871">
        <w:rPr>
          <w:rFonts w:ascii="Times New Roman" w:hAnsi="Times New Roman"/>
          <w:sz w:val="24"/>
          <w:szCs w:val="24"/>
        </w:rPr>
        <w:t>The</w:t>
      </w:r>
      <w:r w:rsidR="00CC22F2">
        <w:rPr>
          <w:rFonts w:ascii="Times New Roman" w:hAnsi="Times New Roman"/>
          <w:sz w:val="24"/>
          <w:szCs w:val="24"/>
        </w:rPr>
        <w:t>re w</w:t>
      </w:r>
      <w:r w:rsidRPr="005C2871">
        <w:rPr>
          <w:rFonts w:ascii="Times New Roman" w:hAnsi="Times New Roman"/>
          <w:sz w:val="24"/>
          <w:szCs w:val="24"/>
        </w:rPr>
        <w:t>ill</w:t>
      </w:r>
      <w:r w:rsidR="00CC22F2">
        <w:rPr>
          <w:rFonts w:ascii="Times New Roman" w:hAnsi="Times New Roman"/>
          <w:sz w:val="24"/>
          <w:szCs w:val="24"/>
        </w:rPr>
        <w:t xml:space="preserve"> </w:t>
      </w:r>
      <w:r w:rsidRPr="005C2871">
        <w:rPr>
          <w:rFonts w:ascii="Times New Roman" w:hAnsi="Times New Roman"/>
          <w:sz w:val="24"/>
          <w:szCs w:val="24"/>
        </w:rPr>
        <w:t>be m</w:t>
      </w:r>
      <w:r w:rsidR="005A6D01" w:rsidRPr="005C2871">
        <w:rPr>
          <w:rFonts w:ascii="Times New Roman" w:hAnsi="Times New Roman"/>
          <w:sz w:val="24"/>
          <w:szCs w:val="24"/>
        </w:rPr>
        <w:t xml:space="preserve">odel agreements, sample work, </w:t>
      </w:r>
      <w:r w:rsidR="00CC22F2">
        <w:rPr>
          <w:rFonts w:ascii="Times New Roman" w:hAnsi="Times New Roman"/>
          <w:sz w:val="24"/>
          <w:szCs w:val="24"/>
        </w:rPr>
        <w:t xml:space="preserve">and </w:t>
      </w:r>
      <w:r w:rsidR="005A6D01" w:rsidRPr="005C2871">
        <w:rPr>
          <w:rFonts w:ascii="Times New Roman" w:hAnsi="Times New Roman"/>
          <w:sz w:val="24"/>
          <w:szCs w:val="24"/>
        </w:rPr>
        <w:t xml:space="preserve">toolkit, to expand the program state and nationwide. Notice of funding </w:t>
      </w:r>
      <w:r w:rsidRPr="005C2871">
        <w:rPr>
          <w:rFonts w:ascii="Times New Roman" w:hAnsi="Times New Roman"/>
          <w:sz w:val="24"/>
          <w:szCs w:val="24"/>
        </w:rPr>
        <w:t xml:space="preserve">will occur </w:t>
      </w:r>
      <w:r w:rsidR="005A6D01" w:rsidRPr="005C2871">
        <w:rPr>
          <w:rFonts w:ascii="Times New Roman" w:hAnsi="Times New Roman"/>
          <w:sz w:val="24"/>
          <w:szCs w:val="24"/>
        </w:rPr>
        <w:t xml:space="preserve">in November and </w:t>
      </w:r>
      <w:r w:rsidR="00441FEC" w:rsidRPr="005C2871">
        <w:rPr>
          <w:rFonts w:ascii="Times New Roman" w:hAnsi="Times New Roman"/>
          <w:sz w:val="24"/>
          <w:szCs w:val="24"/>
        </w:rPr>
        <w:t xml:space="preserve">they will </w:t>
      </w:r>
      <w:r w:rsidR="005A6D01" w:rsidRPr="005C2871">
        <w:rPr>
          <w:rFonts w:ascii="Times New Roman" w:hAnsi="Times New Roman"/>
          <w:sz w:val="24"/>
          <w:szCs w:val="24"/>
        </w:rPr>
        <w:t>begin the work in earnest in February. The program will continue whether or not grant funds are received</w:t>
      </w:r>
      <w:r w:rsidRPr="005C2871">
        <w:rPr>
          <w:rFonts w:ascii="Times New Roman" w:hAnsi="Times New Roman"/>
          <w:sz w:val="24"/>
          <w:szCs w:val="24"/>
        </w:rPr>
        <w:t xml:space="preserve"> from the Council</w:t>
      </w:r>
      <w:r w:rsidR="005A6D01" w:rsidRPr="005C2871">
        <w:rPr>
          <w:rFonts w:ascii="Times New Roman" w:hAnsi="Times New Roman"/>
          <w:sz w:val="24"/>
          <w:szCs w:val="24"/>
        </w:rPr>
        <w:t>.</w:t>
      </w:r>
      <w:r w:rsidRPr="005C2871">
        <w:rPr>
          <w:rFonts w:ascii="Times New Roman" w:hAnsi="Times New Roman"/>
          <w:sz w:val="24"/>
          <w:szCs w:val="24"/>
        </w:rPr>
        <w:t xml:space="preserve"> Eileen asked what the Sao P</w:t>
      </w:r>
      <w:r w:rsidR="005A6D01" w:rsidRPr="005C2871">
        <w:rPr>
          <w:rFonts w:ascii="Times New Roman" w:hAnsi="Times New Roman"/>
          <w:sz w:val="24"/>
          <w:szCs w:val="24"/>
        </w:rPr>
        <w:t xml:space="preserve">aola students were interested in, </w:t>
      </w:r>
      <w:r w:rsidRPr="005C2871">
        <w:rPr>
          <w:rFonts w:ascii="Times New Roman" w:hAnsi="Times New Roman"/>
          <w:sz w:val="24"/>
          <w:szCs w:val="24"/>
        </w:rPr>
        <w:t>A</w:t>
      </w:r>
      <w:r w:rsidR="005A6D01" w:rsidRPr="005C2871">
        <w:rPr>
          <w:rFonts w:ascii="Times New Roman" w:hAnsi="Times New Roman"/>
          <w:sz w:val="24"/>
          <w:szCs w:val="24"/>
        </w:rPr>
        <w:t xml:space="preserve">lex responded with </w:t>
      </w:r>
      <w:r w:rsidRPr="005C2871">
        <w:rPr>
          <w:rFonts w:ascii="Times New Roman" w:hAnsi="Times New Roman"/>
          <w:sz w:val="24"/>
          <w:szCs w:val="24"/>
        </w:rPr>
        <w:t>P</w:t>
      </w:r>
      <w:r w:rsidR="005A6D01" w:rsidRPr="005C2871">
        <w:rPr>
          <w:rFonts w:ascii="Times New Roman" w:hAnsi="Times New Roman"/>
          <w:sz w:val="24"/>
          <w:szCs w:val="24"/>
        </w:rPr>
        <w:t xml:space="preserve">lan </w:t>
      </w:r>
      <w:r w:rsidRPr="005C2871">
        <w:rPr>
          <w:rFonts w:ascii="Times New Roman" w:hAnsi="Times New Roman"/>
          <w:sz w:val="24"/>
          <w:szCs w:val="24"/>
        </w:rPr>
        <w:t>Bay A</w:t>
      </w:r>
      <w:r w:rsidR="005A6D01" w:rsidRPr="005C2871">
        <w:rPr>
          <w:rFonts w:ascii="Times New Roman" w:hAnsi="Times New Roman"/>
          <w:sz w:val="24"/>
          <w:szCs w:val="24"/>
        </w:rPr>
        <w:t xml:space="preserve">rea, and sustainable development. </w:t>
      </w:r>
    </w:p>
    <w:p w:rsidR="005A6D01" w:rsidRPr="005C2871" w:rsidRDefault="005A6D01" w:rsidP="005A6D01">
      <w:pPr>
        <w:pStyle w:val="Minutesheading"/>
        <w:keepNext/>
        <w:numPr>
          <w:ilvl w:val="0"/>
          <w:numId w:val="0"/>
        </w:numPr>
        <w:ind w:left="360"/>
        <w:rPr>
          <w:rFonts w:ascii="Times New Roman" w:hAnsi="Times New Roman"/>
          <w:sz w:val="24"/>
          <w:szCs w:val="24"/>
        </w:rPr>
      </w:pPr>
    </w:p>
    <w:p w:rsidR="005A6D01" w:rsidRPr="005C2871" w:rsidRDefault="005A6D01" w:rsidP="005A6D01">
      <w:pPr>
        <w:pStyle w:val="Minutesheading"/>
        <w:rPr>
          <w:rFonts w:ascii="Times New Roman" w:hAnsi="Times New Roman"/>
          <w:sz w:val="24"/>
          <w:szCs w:val="24"/>
        </w:rPr>
      </w:pPr>
      <w:r w:rsidRPr="005C2871">
        <w:rPr>
          <w:rFonts w:ascii="Times New Roman" w:hAnsi="Times New Roman"/>
          <w:sz w:val="24"/>
          <w:szCs w:val="24"/>
        </w:rPr>
        <w:t>Conference Committee Update</w:t>
      </w:r>
    </w:p>
    <w:p w:rsidR="00CE5FB7" w:rsidRPr="005C2871" w:rsidRDefault="00CE5FB7" w:rsidP="0017411A">
      <w:pPr>
        <w:pStyle w:val="Minutesheading"/>
        <w:numPr>
          <w:ilvl w:val="0"/>
          <w:numId w:val="0"/>
        </w:numPr>
        <w:rPr>
          <w:rFonts w:ascii="Times New Roman" w:hAnsi="Times New Roman"/>
          <w:sz w:val="24"/>
          <w:szCs w:val="24"/>
        </w:rPr>
      </w:pPr>
    </w:p>
    <w:p w:rsidR="00CE5FB7" w:rsidRPr="005C2871" w:rsidRDefault="00E002F2" w:rsidP="00CE5FB7">
      <w:r w:rsidRPr="005C2871">
        <w:t xml:space="preserve">Erik presented an update on the Local Host Committee’s (LHC) efforts thus far. </w:t>
      </w:r>
      <w:r w:rsidR="00413CEF">
        <w:t>There is</w:t>
      </w:r>
      <w:r w:rsidR="00CE5FB7" w:rsidRPr="005C2871">
        <w:t xml:space="preserve"> </w:t>
      </w:r>
      <w:r w:rsidRPr="005C2871">
        <w:t xml:space="preserve">a </w:t>
      </w:r>
      <w:r w:rsidR="00CE5FB7" w:rsidRPr="005C2871">
        <w:t>very enthusiastic group</w:t>
      </w:r>
      <w:r w:rsidRPr="005C2871">
        <w:t xml:space="preserve"> working on the committees</w:t>
      </w:r>
      <w:r w:rsidR="00413CEF">
        <w:t xml:space="preserve"> and making good progress</w:t>
      </w:r>
      <w:r w:rsidR="00CE5FB7" w:rsidRPr="005C2871">
        <w:t xml:space="preserve">. </w:t>
      </w:r>
      <w:r w:rsidR="00441FEC" w:rsidRPr="005C2871">
        <w:t xml:space="preserve">He gave a special thank you to </w:t>
      </w:r>
      <w:r w:rsidR="00CE5FB7" w:rsidRPr="005C2871">
        <w:t xml:space="preserve">Juan, Brian, Jonathon, </w:t>
      </w:r>
      <w:r w:rsidR="00441FEC" w:rsidRPr="005C2871">
        <w:t xml:space="preserve">and </w:t>
      </w:r>
      <w:r w:rsidR="00CE5FB7" w:rsidRPr="005C2871">
        <w:t>Florentina</w:t>
      </w:r>
      <w:r w:rsidR="00413CEF">
        <w:t xml:space="preserve">. Erik </w:t>
      </w:r>
      <w:r w:rsidR="00441FEC" w:rsidRPr="005C2871">
        <w:t>stated that t</w:t>
      </w:r>
      <w:r w:rsidR="00CE5FB7" w:rsidRPr="005C2871">
        <w:t>he Anaheim conference will be a great opportunity to promote</w:t>
      </w:r>
      <w:r w:rsidRPr="005C2871">
        <w:t xml:space="preserve"> the Oakland conference. </w:t>
      </w:r>
      <w:r w:rsidR="00CE5FB7" w:rsidRPr="005C2871">
        <w:t xml:space="preserve">The </w:t>
      </w:r>
      <w:r w:rsidRPr="005C2871">
        <w:t>LHC</w:t>
      </w:r>
      <w:r w:rsidR="00CE5FB7" w:rsidRPr="005C2871">
        <w:t xml:space="preserve"> has been reaching out to the </w:t>
      </w:r>
      <w:r w:rsidR="00884C03" w:rsidRPr="005C2871">
        <w:t>C</w:t>
      </w:r>
      <w:r w:rsidR="00CE5FB7" w:rsidRPr="005C2871">
        <w:t>ity of Oakland</w:t>
      </w:r>
      <w:r w:rsidR="00413CEF">
        <w:t xml:space="preserve"> and t</w:t>
      </w:r>
      <w:r w:rsidR="00413CEF" w:rsidRPr="005C2871">
        <w:t>he City of Oakland Planning Director has volunteered to help promote the conference.</w:t>
      </w:r>
      <w:r w:rsidR="00413CEF">
        <w:t xml:space="preserve"> </w:t>
      </w:r>
      <w:r w:rsidR="00884C03" w:rsidRPr="005C2871">
        <w:t>There will be an i</w:t>
      </w:r>
      <w:r w:rsidR="00CE5FB7" w:rsidRPr="005C2871">
        <w:t>nteractive table</w:t>
      </w:r>
      <w:r w:rsidR="00884C03" w:rsidRPr="005C2871">
        <w:t xml:space="preserve"> making </w:t>
      </w:r>
      <w:r w:rsidR="00413CEF">
        <w:t>“</w:t>
      </w:r>
      <w:r w:rsidR="00884C03" w:rsidRPr="005C2871">
        <w:t>save the dates</w:t>
      </w:r>
      <w:r w:rsidR="00413CEF">
        <w:t>”</w:t>
      </w:r>
      <w:r w:rsidR="00884C03" w:rsidRPr="005C2871">
        <w:t xml:space="preserve"> at the Anaheim conference</w:t>
      </w:r>
      <w:r w:rsidR="00CE5FB7" w:rsidRPr="005C2871">
        <w:t xml:space="preserve"> to reach out to the attendees. </w:t>
      </w:r>
      <w:r w:rsidR="00884C03" w:rsidRPr="005C2871">
        <w:t>As well as a s</w:t>
      </w:r>
      <w:r w:rsidR="00CE5FB7" w:rsidRPr="005C2871">
        <w:t xml:space="preserve">elfie wall that can be tagged to </w:t>
      </w:r>
      <w:r w:rsidR="00441FEC" w:rsidRPr="005C2871">
        <w:t>T</w:t>
      </w:r>
      <w:r w:rsidR="00CE5FB7" w:rsidRPr="005C2871">
        <w:t xml:space="preserve">witter, </w:t>
      </w:r>
      <w:r w:rsidR="00441FEC" w:rsidRPr="005C2871">
        <w:t>I</w:t>
      </w:r>
      <w:r w:rsidR="00CE5FB7" w:rsidRPr="005C2871">
        <w:t xml:space="preserve">nstagram, and </w:t>
      </w:r>
      <w:r w:rsidR="00441FEC" w:rsidRPr="005C2871">
        <w:t>F</w:t>
      </w:r>
      <w:r w:rsidR="00884C03" w:rsidRPr="005C2871">
        <w:t>acebook</w:t>
      </w:r>
      <w:r w:rsidR="00CE5FB7" w:rsidRPr="005C2871">
        <w:t>.</w:t>
      </w:r>
    </w:p>
    <w:p w:rsidR="00CE5FB7" w:rsidRPr="005C2871" w:rsidRDefault="00CE5FB7" w:rsidP="00CE5FB7"/>
    <w:p w:rsidR="00CE5FB7" w:rsidRPr="005C2871" w:rsidRDefault="00CE5FB7" w:rsidP="00CE5FB7">
      <w:r w:rsidRPr="005C2871">
        <w:t xml:space="preserve">Darcy passed out the sponsorship exhibition opportunities and the goal is to match and beat the </w:t>
      </w:r>
      <w:r w:rsidR="00884C03" w:rsidRPr="005C2871">
        <w:t>San Jose</w:t>
      </w:r>
      <w:r w:rsidR="00413CEF">
        <w:t xml:space="preserve"> conference. She stated that w</w:t>
      </w:r>
      <w:r w:rsidRPr="005C2871">
        <w:t>e need to start early</w:t>
      </w:r>
      <w:r w:rsidR="00884C03" w:rsidRPr="005C2871">
        <w:t xml:space="preserve"> so that we can reach our</w:t>
      </w:r>
      <w:r w:rsidRPr="005C2871">
        <w:t xml:space="preserve"> goal. Andrea asked if it was okay to ask </w:t>
      </w:r>
      <w:r w:rsidR="00884C03" w:rsidRPr="005C2871">
        <w:t>for</w:t>
      </w:r>
      <w:r w:rsidRPr="005C2871">
        <w:t xml:space="preserve"> sponsorships at the Anaheim conference</w:t>
      </w:r>
      <w:r w:rsidR="00413CEF">
        <w:t xml:space="preserve">. </w:t>
      </w:r>
      <w:r w:rsidR="00884C03" w:rsidRPr="005C2871">
        <w:t>D</w:t>
      </w:r>
      <w:r w:rsidRPr="005C2871">
        <w:t xml:space="preserve">arcy responded that we can start as soon as </w:t>
      </w:r>
      <w:r w:rsidR="00413CEF">
        <w:t xml:space="preserve">September </w:t>
      </w:r>
      <w:r w:rsidRPr="005C2871">
        <w:t>13 to promote the Oakland conference.</w:t>
      </w:r>
    </w:p>
    <w:p w:rsidR="00CE5FB7" w:rsidRPr="005C2871" w:rsidRDefault="00CE5FB7" w:rsidP="00CE5FB7"/>
    <w:p w:rsidR="00CE5FB7" w:rsidRPr="005C2871" w:rsidRDefault="00CE5FB7" w:rsidP="00CE5FB7">
      <w:r w:rsidRPr="005C2871">
        <w:t>Florentina</w:t>
      </w:r>
      <w:r w:rsidR="00441FEC" w:rsidRPr="005C2871">
        <w:t xml:space="preserve"> noted that the</w:t>
      </w:r>
      <w:r w:rsidRPr="005C2871">
        <w:t xml:space="preserve"> Oakland </w:t>
      </w:r>
      <w:r w:rsidR="00884C03" w:rsidRPr="005C2871">
        <w:t xml:space="preserve">Museum of </w:t>
      </w:r>
      <w:r w:rsidR="00823343" w:rsidRPr="005C2871">
        <w:t>California</w:t>
      </w:r>
      <w:r w:rsidRPr="005C2871">
        <w:t xml:space="preserve"> is where the opening reception will </w:t>
      </w:r>
      <w:r w:rsidR="00884C03" w:rsidRPr="005C2871">
        <w:t>take place</w:t>
      </w:r>
      <w:r w:rsidRPr="005C2871">
        <w:t xml:space="preserve">. The </w:t>
      </w:r>
      <w:r w:rsidR="00884C03" w:rsidRPr="005C2871">
        <w:t>USS H</w:t>
      </w:r>
      <w:r w:rsidRPr="005C2871">
        <w:t>ornet was ruled out</w:t>
      </w:r>
      <w:r w:rsidR="00884C03" w:rsidRPr="005C2871">
        <w:t xml:space="preserve"> due to location. The Plank in Jack London S</w:t>
      </w:r>
      <w:r w:rsidRPr="005C2871">
        <w:t>quare may host an event to showcase the waterfront.</w:t>
      </w:r>
      <w:r w:rsidR="00884C03" w:rsidRPr="005C2871">
        <w:t xml:space="preserve"> The reception will feature f</w:t>
      </w:r>
      <w:r w:rsidRPr="005C2871">
        <w:t>ood booths, lo</w:t>
      </w:r>
      <w:r w:rsidR="00884C03" w:rsidRPr="005C2871">
        <w:t>cal wines/beers and activities, and the g</w:t>
      </w:r>
      <w:r w:rsidRPr="005C2871">
        <w:t>alleries</w:t>
      </w:r>
      <w:r w:rsidR="00884C03" w:rsidRPr="005C2871">
        <w:t xml:space="preserve"> will be</w:t>
      </w:r>
      <w:r w:rsidRPr="005C2871">
        <w:t xml:space="preserve"> open. </w:t>
      </w:r>
      <w:r w:rsidR="00884C03" w:rsidRPr="005C2871">
        <w:t>The e</w:t>
      </w:r>
      <w:r w:rsidRPr="005C2871">
        <w:t xml:space="preserve">ntertainment will </w:t>
      </w:r>
      <w:r w:rsidR="00884C03" w:rsidRPr="005C2871">
        <w:t>consist of</w:t>
      </w:r>
      <w:r w:rsidRPr="005C2871">
        <w:t xml:space="preserve"> mariachi and salsa lessons. </w:t>
      </w:r>
      <w:r w:rsidR="00441FEC" w:rsidRPr="005C2871">
        <w:t xml:space="preserve"> </w:t>
      </w:r>
      <w:r w:rsidRPr="005C2871">
        <w:t xml:space="preserve">The </w:t>
      </w:r>
      <w:r w:rsidR="00884C03" w:rsidRPr="005C2871">
        <w:t>LHC</w:t>
      </w:r>
      <w:r w:rsidRPr="005C2871">
        <w:t xml:space="preserve"> voted on the option</w:t>
      </w:r>
      <w:r w:rsidR="00884C03" w:rsidRPr="005C2871">
        <w:t>s</w:t>
      </w:r>
      <w:r w:rsidRPr="005C2871">
        <w:t xml:space="preserve"> </w:t>
      </w:r>
      <w:r w:rsidR="00413CEF">
        <w:t>and museum won by a landslide. A cont</w:t>
      </w:r>
      <w:r w:rsidRPr="005C2871">
        <w:t>ract will be signed in two weeks.</w:t>
      </w:r>
    </w:p>
    <w:p w:rsidR="00CE5FB7" w:rsidRPr="005C2871" w:rsidRDefault="00CE5FB7" w:rsidP="00CE5FB7"/>
    <w:p w:rsidR="00CE5FB7" w:rsidRPr="005C2871" w:rsidRDefault="00CE5FB7" w:rsidP="00CE5FB7">
      <w:r w:rsidRPr="005C2871">
        <w:t>Hanson</w:t>
      </w:r>
      <w:r w:rsidR="00441FEC" w:rsidRPr="005C2871">
        <w:t xml:space="preserve"> is</w:t>
      </w:r>
      <w:r w:rsidRPr="005C2871">
        <w:t xml:space="preserve"> overseeing program session</w:t>
      </w:r>
      <w:r w:rsidR="00441FEC" w:rsidRPr="005C2871">
        <w:t>s</w:t>
      </w:r>
      <w:r w:rsidRPr="005C2871">
        <w:t xml:space="preserve">, mobile workshops, and </w:t>
      </w:r>
      <w:r w:rsidR="00441FEC" w:rsidRPr="005C2871">
        <w:t xml:space="preserve">the </w:t>
      </w:r>
      <w:r w:rsidRPr="005C2871">
        <w:t>diversity</w:t>
      </w:r>
      <w:r w:rsidR="00441FEC" w:rsidRPr="005C2871">
        <w:t xml:space="preserve"> summit</w:t>
      </w:r>
      <w:r w:rsidR="00413CEF">
        <w:t xml:space="preserve">. The </w:t>
      </w:r>
      <w:r w:rsidRPr="005C2871">
        <w:t xml:space="preserve">call for </w:t>
      </w:r>
      <w:r w:rsidR="00413CEF">
        <w:t xml:space="preserve">conference </w:t>
      </w:r>
      <w:r w:rsidRPr="005C2871">
        <w:t xml:space="preserve">presentations </w:t>
      </w:r>
      <w:r w:rsidR="00413CEF">
        <w:t>has moved up</w:t>
      </w:r>
      <w:r w:rsidRPr="005C2871">
        <w:t xml:space="preserve">. Jeff noted that half the mobile workshops </w:t>
      </w:r>
      <w:r w:rsidR="00884C03" w:rsidRPr="005C2871">
        <w:t xml:space="preserve">at the Anaheim conference </w:t>
      </w:r>
      <w:r w:rsidRPr="005C2871">
        <w:t xml:space="preserve">were cancelled due </w:t>
      </w:r>
      <w:r w:rsidR="00884C03" w:rsidRPr="005C2871">
        <w:t>to lack of interest, s</w:t>
      </w:r>
      <w:r w:rsidRPr="005C2871">
        <w:t xml:space="preserve">o there may be lessons to learn. Erik noted that it will be good to make sure that we advertise </w:t>
      </w:r>
      <w:r w:rsidR="00884C03" w:rsidRPr="005C2871">
        <w:t>mobile workshops</w:t>
      </w:r>
      <w:r w:rsidRPr="005C2871">
        <w:t xml:space="preserve"> to drum up interests. Also with public transit options the cost of mobile </w:t>
      </w:r>
      <w:r w:rsidR="00884C03" w:rsidRPr="005C2871">
        <w:t>workshops</w:t>
      </w:r>
      <w:r w:rsidRPr="005C2871">
        <w:t xml:space="preserve"> is lower,</w:t>
      </w:r>
      <w:r w:rsidR="00884C03" w:rsidRPr="005C2871">
        <w:t xml:space="preserve"> allowing for a</w:t>
      </w:r>
      <w:r w:rsidRPr="005C2871">
        <w:t xml:space="preserve"> lower breakeve</w:t>
      </w:r>
      <w:r w:rsidR="00884C03" w:rsidRPr="005C2871">
        <w:t>n</w:t>
      </w:r>
      <w:r w:rsidRPr="005C2871">
        <w:t xml:space="preserve"> point. </w:t>
      </w:r>
    </w:p>
    <w:p w:rsidR="00CE5FB7" w:rsidRPr="005C2871" w:rsidRDefault="00CE5FB7" w:rsidP="00CE5FB7"/>
    <w:p w:rsidR="00CE5FB7" w:rsidRPr="005C2871" w:rsidRDefault="00CE5FB7" w:rsidP="00CE5FB7">
      <w:r w:rsidRPr="005C2871">
        <w:t>Juan</w:t>
      </w:r>
      <w:r w:rsidR="00441FEC" w:rsidRPr="005C2871">
        <w:t xml:space="preserve"> stated that they have</w:t>
      </w:r>
      <w:r w:rsidR="005C2871" w:rsidRPr="005C2871">
        <w:t xml:space="preserve"> </w:t>
      </w:r>
      <w:r w:rsidRPr="005C2871">
        <w:t xml:space="preserve">finalized six core conference tracks. Sessions and workshops/design </w:t>
      </w:r>
      <w:r w:rsidR="00884C03" w:rsidRPr="005C2871">
        <w:t>charrettes</w:t>
      </w:r>
      <w:r w:rsidRPr="005C2871">
        <w:t xml:space="preserve"> are scheduled to be 90 minutes longs. Salons will be shorter, dynamic conversations of 60 minutes. Submi</w:t>
      </w:r>
      <w:r w:rsidR="00413CEF">
        <w:t xml:space="preserve">ttals will be received on line starting December 1 </w:t>
      </w:r>
      <w:r w:rsidRPr="005C2871">
        <w:t xml:space="preserve">and will close in </w:t>
      </w:r>
      <w:r w:rsidR="00884C03" w:rsidRPr="005C2871">
        <w:t>February</w:t>
      </w:r>
      <w:r w:rsidRPr="005C2871">
        <w:t xml:space="preserve"> 2015. </w:t>
      </w:r>
    </w:p>
    <w:p w:rsidR="00884C03" w:rsidRPr="005C2871" w:rsidRDefault="00884C03" w:rsidP="00CE5FB7"/>
    <w:p w:rsidR="00CE5FB7" w:rsidRPr="005C2871" w:rsidRDefault="00CE5FB7" w:rsidP="00CE5FB7">
      <w:r w:rsidRPr="005C2871">
        <w:t>Erik</w:t>
      </w:r>
      <w:r w:rsidR="00441FEC" w:rsidRPr="005C2871">
        <w:t xml:space="preserve"> is</w:t>
      </w:r>
      <w:r w:rsidRPr="005C2871">
        <w:t xml:space="preserve"> </w:t>
      </w:r>
      <w:r w:rsidR="00884C03" w:rsidRPr="005C2871">
        <w:t>overseeing</w:t>
      </w:r>
      <w:r w:rsidRPr="005C2871">
        <w:t xml:space="preserve"> publicity, merchandise, and planner’s guide. The guide will be electronic as well and placing it on the section website. The chapter has said that anything does not fit on the chapter website can be placed on the section website. </w:t>
      </w:r>
      <w:r w:rsidR="00413CEF">
        <w:t>The n</w:t>
      </w:r>
      <w:r w:rsidR="00413CEF" w:rsidRPr="005C2871">
        <w:t xml:space="preserve">ext LHC meeting will be on </w:t>
      </w:r>
      <w:r w:rsidR="00413CEF">
        <w:t xml:space="preserve">October </w:t>
      </w:r>
      <w:r w:rsidR="00413CEF" w:rsidRPr="005C2871">
        <w:t xml:space="preserve">11. </w:t>
      </w:r>
      <w:r w:rsidRPr="005C2871">
        <w:t xml:space="preserve">   </w:t>
      </w:r>
    </w:p>
    <w:p w:rsidR="00CE5FB7" w:rsidRPr="005C2871" w:rsidRDefault="00CE5FB7" w:rsidP="00CE5FB7">
      <w:pPr>
        <w:pStyle w:val="Minutesheading"/>
        <w:numPr>
          <w:ilvl w:val="0"/>
          <w:numId w:val="0"/>
        </w:numPr>
        <w:ind w:left="360"/>
        <w:rPr>
          <w:rFonts w:ascii="Times New Roman" w:hAnsi="Times New Roman"/>
          <w:sz w:val="24"/>
          <w:szCs w:val="24"/>
        </w:rPr>
      </w:pPr>
    </w:p>
    <w:p w:rsidR="00CD7EC7" w:rsidRPr="005C2871" w:rsidRDefault="00CD7EC7" w:rsidP="009A337F">
      <w:pPr>
        <w:pStyle w:val="Minutesheading"/>
        <w:keepNext/>
        <w:rPr>
          <w:rFonts w:ascii="Times New Roman" w:hAnsi="Times New Roman"/>
          <w:sz w:val="24"/>
          <w:szCs w:val="24"/>
        </w:rPr>
      </w:pPr>
      <w:r w:rsidRPr="005C2871">
        <w:rPr>
          <w:rFonts w:ascii="Times New Roman" w:hAnsi="Times New Roman"/>
          <w:sz w:val="24"/>
          <w:szCs w:val="24"/>
        </w:rPr>
        <w:t>Board Directors Report</w:t>
      </w:r>
    </w:p>
    <w:p w:rsidR="000454B0" w:rsidRPr="005C2871" w:rsidRDefault="000454B0" w:rsidP="009A337F">
      <w:pPr>
        <w:pStyle w:val="Meetingtext"/>
        <w:keepNext/>
        <w:rPr>
          <w:rFonts w:ascii="Times New Roman" w:hAnsi="Times New Roman"/>
          <w:sz w:val="24"/>
          <w:szCs w:val="24"/>
        </w:rPr>
      </w:pPr>
    </w:p>
    <w:p w:rsidR="005A6D01" w:rsidRPr="005C2871" w:rsidRDefault="005A6D01" w:rsidP="005A6D01">
      <w:pPr>
        <w:pStyle w:val="Meetingtext"/>
        <w:rPr>
          <w:rFonts w:ascii="Times New Roman" w:hAnsi="Times New Roman"/>
          <w:sz w:val="24"/>
          <w:szCs w:val="24"/>
        </w:rPr>
      </w:pPr>
      <w:r w:rsidRPr="005C2871">
        <w:rPr>
          <w:rFonts w:ascii="Times New Roman" w:hAnsi="Times New Roman"/>
          <w:sz w:val="24"/>
          <w:szCs w:val="24"/>
        </w:rPr>
        <w:t xml:space="preserve">Jeff asked for highlights from the Board Directors. </w:t>
      </w:r>
    </w:p>
    <w:p w:rsidR="005A6D01" w:rsidRPr="005C2871" w:rsidRDefault="005A6D01" w:rsidP="005A6D01"/>
    <w:p w:rsidR="00CE5FB7" w:rsidRPr="005C2871" w:rsidRDefault="00884C03" w:rsidP="00CE5FB7">
      <w:r w:rsidRPr="005C2871">
        <w:rPr>
          <w:b/>
        </w:rPr>
        <w:t>California Planning Foundation-</w:t>
      </w:r>
      <w:r w:rsidR="00CE5FB7" w:rsidRPr="005C2871">
        <w:rPr>
          <w:b/>
        </w:rPr>
        <w:t>Darcy</w:t>
      </w:r>
    </w:p>
    <w:p w:rsidR="00413CEF" w:rsidRDefault="00413CEF" w:rsidP="00CE5FB7">
      <w:r>
        <w:t>CPF is r</w:t>
      </w:r>
      <w:r w:rsidR="00CE5FB7" w:rsidRPr="005C2871">
        <w:t xml:space="preserve">eady for </w:t>
      </w:r>
      <w:r>
        <w:t xml:space="preserve">the </w:t>
      </w:r>
      <w:r w:rsidR="00CE5FB7" w:rsidRPr="005C2871">
        <w:t xml:space="preserve">auction in Anaheim, </w:t>
      </w:r>
      <w:r>
        <w:t xml:space="preserve">which includes a </w:t>
      </w:r>
      <w:r w:rsidR="00CE5FB7" w:rsidRPr="005C2871">
        <w:t>live auction for big items</w:t>
      </w:r>
      <w:r>
        <w:t xml:space="preserve"> and</w:t>
      </w:r>
      <w:r w:rsidR="00CE5FB7" w:rsidRPr="005C2871">
        <w:t xml:space="preserve"> </w:t>
      </w:r>
      <w:r>
        <w:t xml:space="preserve">a </w:t>
      </w:r>
      <w:r w:rsidR="00CE5FB7" w:rsidRPr="005C2871">
        <w:t>silent auction</w:t>
      </w:r>
      <w:r>
        <w:t xml:space="preserve"> and</w:t>
      </w:r>
      <w:r w:rsidR="00CE5FB7" w:rsidRPr="005C2871">
        <w:t xml:space="preserve"> raffle</w:t>
      </w:r>
      <w:r>
        <w:t xml:space="preserve"> for smaller items</w:t>
      </w:r>
      <w:r w:rsidR="00CE5FB7" w:rsidRPr="005C2871">
        <w:t xml:space="preserve">. </w:t>
      </w:r>
      <w:r>
        <w:t>Please e</w:t>
      </w:r>
      <w:r w:rsidR="00CE5FB7" w:rsidRPr="005C2871">
        <w:t>ncourage people to com</w:t>
      </w:r>
      <w:r w:rsidR="00884C03" w:rsidRPr="005C2871">
        <w:t>e and support the students</w:t>
      </w:r>
      <w:r w:rsidR="00CE5FB7" w:rsidRPr="005C2871">
        <w:t>. One full registration donation to Oakland</w:t>
      </w:r>
      <w:r w:rsidR="00884C03" w:rsidRPr="005C2871">
        <w:t xml:space="preserve"> is to be auctioned</w:t>
      </w:r>
      <w:r w:rsidR="00CE5FB7" w:rsidRPr="005C2871">
        <w:t xml:space="preserve">. </w:t>
      </w:r>
    </w:p>
    <w:p w:rsidR="00413CEF" w:rsidRDefault="00413CEF" w:rsidP="00CE5FB7"/>
    <w:p w:rsidR="00CE5FB7" w:rsidRPr="005C2871" w:rsidRDefault="00413CEF" w:rsidP="00CE5FB7">
      <w:r>
        <w:t xml:space="preserve">The </w:t>
      </w:r>
      <w:r w:rsidR="00CE5FB7" w:rsidRPr="005C2871">
        <w:t>C</w:t>
      </w:r>
      <w:r w:rsidR="00884C03" w:rsidRPr="005C2871">
        <w:t xml:space="preserve">PF </w:t>
      </w:r>
      <w:r w:rsidR="00CE5FB7" w:rsidRPr="005C2871">
        <w:t xml:space="preserve">board has been asked to review the scholarship criteria </w:t>
      </w:r>
      <w:r>
        <w:t xml:space="preserve">and consider opening </w:t>
      </w:r>
      <w:r w:rsidR="00CE5FB7" w:rsidRPr="005C2871">
        <w:t xml:space="preserve">the funds up to </w:t>
      </w:r>
      <w:r>
        <w:t xml:space="preserve">students at </w:t>
      </w:r>
      <w:r w:rsidR="00884C03" w:rsidRPr="005C2871">
        <w:t>non-accredited</w:t>
      </w:r>
      <w:r w:rsidR="00CE5FB7" w:rsidRPr="005C2871">
        <w:t xml:space="preserve"> planning schools. As of Jan</w:t>
      </w:r>
      <w:r w:rsidR="00884C03" w:rsidRPr="005C2871">
        <w:t>uary</w:t>
      </w:r>
      <w:r>
        <w:t>,</w:t>
      </w:r>
      <w:r w:rsidR="00CE5FB7" w:rsidRPr="005C2871">
        <w:t xml:space="preserve"> </w:t>
      </w:r>
      <w:r>
        <w:t xml:space="preserve">the </w:t>
      </w:r>
      <w:r w:rsidR="00884C03" w:rsidRPr="005C2871">
        <w:t>CPF</w:t>
      </w:r>
      <w:r w:rsidR="00CE5FB7" w:rsidRPr="005C2871">
        <w:t xml:space="preserve"> scholarship committee will consider students from non</w:t>
      </w:r>
      <w:r w:rsidR="004C1484" w:rsidRPr="005C2871">
        <w:t>-</w:t>
      </w:r>
      <w:r w:rsidR="00CE5FB7" w:rsidRPr="005C2871">
        <w:t xml:space="preserve">accredited programs for larger dollar amount scholarships. Hing discussed the process for students to receive the funds, </w:t>
      </w:r>
      <w:r>
        <w:t xml:space="preserve">pointing out that </w:t>
      </w:r>
      <w:r w:rsidR="004C1484" w:rsidRPr="005C2871">
        <w:t>C</w:t>
      </w:r>
      <w:r w:rsidR="00CE5FB7" w:rsidRPr="005C2871">
        <w:t xml:space="preserve">arline won the </w:t>
      </w:r>
      <w:r w:rsidR="004C1484" w:rsidRPr="005C2871">
        <w:t>$</w:t>
      </w:r>
      <w:r w:rsidR="00CE5FB7" w:rsidRPr="005C2871">
        <w:t>3</w:t>
      </w:r>
      <w:r w:rsidR="004C1484" w:rsidRPr="005C2871">
        <w:t>,000</w:t>
      </w:r>
      <w:r w:rsidR="00CE5FB7" w:rsidRPr="005C2871">
        <w:t xml:space="preserve"> scholarship. </w:t>
      </w:r>
      <w:r w:rsidR="004C1484" w:rsidRPr="005C2871">
        <w:t>M</w:t>
      </w:r>
      <w:r w:rsidR="00CE5FB7" w:rsidRPr="005C2871">
        <w:t xml:space="preserve">elissa received a </w:t>
      </w:r>
      <w:r w:rsidR="004C1484" w:rsidRPr="005C2871">
        <w:t>$</w:t>
      </w:r>
      <w:r w:rsidR="00CE5FB7" w:rsidRPr="005C2871">
        <w:t>1</w:t>
      </w:r>
      <w:r w:rsidR="004C1484" w:rsidRPr="005C2871">
        <w:t>,000</w:t>
      </w:r>
      <w:r w:rsidR="00CE5FB7" w:rsidRPr="005C2871">
        <w:t xml:space="preserve"> scholarship. </w:t>
      </w:r>
      <w:r>
        <w:t xml:space="preserve">Students within the </w:t>
      </w:r>
      <w:r w:rsidR="00CE5FB7" w:rsidRPr="005C2871">
        <w:t xml:space="preserve">Northern </w:t>
      </w:r>
      <w:r w:rsidR="004C1484" w:rsidRPr="005C2871">
        <w:t>S</w:t>
      </w:r>
      <w:r w:rsidR="00CE5FB7" w:rsidRPr="005C2871">
        <w:t>ection</w:t>
      </w:r>
      <w:r>
        <w:t xml:space="preserve"> </w:t>
      </w:r>
      <w:r w:rsidR="00CE5FB7" w:rsidRPr="005C2871">
        <w:t>receive a lot of scholarships. Juan asked if more au</w:t>
      </w:r>
      <w:r w:rsidR="004C1484" w:rsidRPr="005C2871">
        <w:t>c</w:t>
      </w:r>
      <w:r w:rsidR="00CE5FB7" w:rsidRPr="005C2871">
        <w:t>tion items were needed</w:t>
      </w:r>
      <w:r>
        <w:t>.</w:t>
      </w:r>
      <w:r w:rsidR="00CE5FB7" w:rsidRPr="005C2871">
        <w:t xml:space="preserve"> Darcy said more are always welcome. C</w:t>
      </w:r>
      <w:r w:rsidR="004C1484" w:rsidRPr="005C2871">
        <w:t>PF</w:t>
      </w:r>
      <w:r w:rsidR="00CE5FB7" w:rsidRPr="005C2871">
        <w:t xml:space="preserve"> gives out</w:t>
      </w:r>
      <w:r w:rsidR="004C1484" w:rsidRPr="005C2871">
        <w:t xml:space="preserve"> approximately</w:t>
      </w:r>
      <w:r w:rsidR="00CE5FB7" w:rsidRPr="005C2871">
        <w:t xml:space="preserve"> </w:t>
      </w:r>
      <w:r w:rsidR="004C1484" w:rsidRPr="005C2871">
        <w:t>$</w:t>
      </w:r>
      <w:r w:rsidR="00CE5FB7" w:rsidRPr="005C2871">
        <w:t>50</w:t>
      </w:r>
      <w:r w:rsidR="004C1484" w:rsidRPr="005C2871">
        <w:t>,000</w:t>
      </w:r>
      <w:r w:rsidR="00CE5FB7" w:rsidRPr="005C2871">
        <w:t xml:space="preserve"> in scholarships every </w:t>
      </w:r>
      <w:r w:rsidR="004C1484" w:rsidRPr="005C2871">
        <w:t>y</w:t>
      </w:r>
      <w:r w:rsidR="00CE5FB7" w:rsidRPr="005C2871">
        <w:t xml:space="preserve">ear but we do not bring in </w:t>
      </w:r>
      <w:r w:rsidR="004C1484" w:rsidRPr="005C2871">
        <w:t>$</w:t>
      </w:r>
      <w:r w:rsidR="00CE5FB7" w:rsidRPr="005C2871">
        <w:t>50</w:t>
      </w:r>
      <w:r w:rsidR="004C1484" w:rsidRPr="005C2871">
        <w:t>,000 worth of donations</w:t>
      </w:r>
      <w:r w:rsidR="00CE5FB7" w:rsidRPr="005C2871">
        <w:t xml:space="preserve"> every year</w:t>
      </w:r>
      <w:r w:rsidR="004C1484" w:rsidRPr="005C2871">
        <w:t>.</w:t>
      </w:r>
    </w:p>
    <w:p w:rsidR="00CE5FB7" w:rsidRPr="005C2871" w:rsidRDefault="00CE5FB7" w:rsidP="00CE5FB7"/>
    <w:p w:rsidR="00456F33" w:rsidRPr="005C2871" w:rsidRDefault="00456F33" w:rsidP="00CE5FB7">
      <w:pPr>
        <w:rPr>
          <w:b/>
        </w:rPr>
      </w:pPr>
      <w:r w:rsidRPr="005C2871">
        <w:rPr>
          <w:b/>
        </w:rPr>
        <w:t>East Bay RAC- Florentina</w:t>
      </w:r>
    </w:p>
    <w:p w:rsidR="00CE5FB7" w:rsidRPr="005C2871" w:rsidRDefault="00456F33" w:rsidP="00CE5FB7">
      <w:r w:rsidRPr="005C2871">
        <w:t xml:space="preserve">The RAC </w:t>
      </w:r>
      <w:r w:rsidR="00CE5FB7" w:rsidRPr="005C2871">
        <w:t xml:space="preserve">is doing really well this year. </w:t>
      </w:r>
      <w:r w:rsidRPr="005C2871">
        <w:t>There is an upcoming co-</w:t>
      </w:r>
      <w:r w:rsidR="00CE5FB7" w:rsidRPr="005C2871">
        <w:t>event with YPG and one with AEP in October. Education event with AIA, just had one on military base planning. Coordinating with affordable housing option discussion.</w:t>
      </w:r>
    </w:p>
    <w:p w:rsidR="00CE5FB7" w:rsidRPr="005C2871" w:rsidRDefault="00CE5FB7" w:rsidP="00CE5FB7"/>
    <w:p w:rsidR="00456F33" w:rsidRPr="005C2871" w:rsidRDefault="00456F33" w:rsidP="00CE5FB7">
      <w:r w:rsidRPr="005C2871">
        <w:rPr>
          <w:b/>
        </w:rPr>
        <w:t>Monterey Bay RAC</w:t>
      </w:r>
      <w:r w:rsidRPr="005C2871">
        <w:t>-</w:t>
      </w:r>
      <w:r w:rsidR="00CE5FB7" w:rsidRPr="005C2871">
        <w:rPr>
          <w:b/>
        </w:rPr>
        <w:t>Justin</w:t>
      </w:r>
    </w:p>
    <w:p w:rsidR="00CE5FB7" w:rsidRPr="005C2871" w:rsidRDefault="00456F33" w:rsidP="00CE5FB7">
      <w:r w:rsidRPr="005C2871">
        <w:t>R</w:t>
      </w:r>
      <w:r w:rsidR="00CE5FB7" w:rsidRPr="005C2871">
        <w:t>eached out to</w:t>
      </w:r>
      <w:r w:rsidRPr="005C2871">
        <w:t xml:space="preserve"> a potential candidate</w:t>
      </w:r>
      <w:r w:rsidR="00CE5FB7" w:rsidRPr="005C2871">
        <w:t xml:space="preserve"> to </w:t>
      </w:r>
      <w:r w:rsidRPr="005C2871">
        <w:t xml:space="preserve">replace </w:t>
      </w:r>
      <w:r w:rsidR="004C1484" w:rsidRPr="005C2871">
        <w:t xml:space="preserve">Aaron </w:t>
      </w:r>
      <w:r w:rsidRPr="005C2871">
        <w:t>as</w:t>
      </w:r>
      <w:r w:rsidR="00CE5FB7" w:rsidRPr="005C2871">
        <w:t xml:space="preserve"> co-</w:t>
      </w:r>
      <w:r w:rsidR="00413CEF">
        <w:t>RAC</w:t>
      </w:r>
      <w:r w:rsidR="00CE5FB7" w:rsidRPr="005C2871">
        <w:t xml:space="preserve">. </w:t>
      </w:r>
      <w:r w:rsidRPr="005C2871">
        <w:t>There are also p</w:t>
      </w:r>
      <w:r w:rsidR="00CE5FB7" w:rsidRPr="005C2871">
        <w:t>lans to put together a workshop on roundabouts.</w:t>
      </w:r>
    </w:p>
    <w:p w:rsidR="00CE5FB7" w:rsidRDefault="00CE5FB7" w:rsidP="00CE5FB7"/>
    <w:p w:rsidR="00413CEF" w:rsidRPr="005C2871" w:rsidRDefault="00413CEF" w:rsidP="00CE5FB7"/>
    <w:p w:rsidR="00CE5FB7" w:rsidRPr="005C2871" w:rsidRDefault="000C5BDF" w:rsidP="00CE5FB7">
      <w:pPr>
        <w:rPr>
          <w:b/>
        </w:rPr>
      </w:pPr>
      <w:r w:rsidRPr="005C2871">
        <w:rPr>
          <w:b/>
        </w:rPr>
        <w:lastRenderedPageBreak/>
        <w:t>Student Representative-</w:t>
      </w:r>
      <w:r w:rsidR="00CE5FB7" w:rsidRPr="005C2871">
        <w:rPr>
          <w:b/>
        </w:rPr>
        <w:t>Melissa</w:t>
      </w:r>
      <w:r w:rsidR="00EA5E87" w:rsidRPr="005C2871">
        <w:rPr>
          <w:b/>
        </w:rPr>
        <w:t xml:space="preserve"> and Carline</w:t>
      </w:r>
    </w:p>
    <w:p w:rsidR="00CE5FB7" w:rsidRPr="005C2871" w:rsidRDefault="00CE5FB7" w:rsidP="00CE5FB7">
      <w:r w:rsidRPr="005C2871">
        <w:t>S</w:t>
      </w:r>
      <w:r w:rsidR="000C5BDF" w:rsidRPr="005C2871">
        <w:t>an Jose State University</w:t>
      </w:r>
      <w:r w:rsidRPr="005C2871">
        <w:t xml:space="preserve"> Fall symposium </w:t>
      </w:r>
      <w:r w:rsidR="004C1484" w:rsidRPr="005C2871">
        <w:t xml:space="preserve">is </w:t>
      </w:r>
      <w:r w:rsidRPr="005C2871">
        <w:t xml:space="preserve">coming up in </w:t>
      </w:r>
      <w:r w:rsidR="000C5BDF" w:rsidRPr="005C2871">
        <w:t>O</w:t>
      </w:r>
      <w:r w:rsidRPr="005C2871">
        <w:t>ct</w:t>
      </w:r>
      <w:r w:rsidR="000C5BDF" w:rsidRPr="005C2871">
        <w:t>ober</w:t>
      </w:r>
      <w:r w:rsidRPr="005C2871">
        <w:t xml:space="preserve">, </w:t>
      </w:r>
      <w:r w:rsidR="000C5BDF" w:rsidRPr="005C2871">
        <w:t xml:space="preserve">the </w:t>
      </w:r>
      <w:r w:rsidRPr="005C2871">
        <w:t>theme is generational planning, millennial and boomers. Three panels will be on transportation issues, boomer</w:t>
      </w:r>
      <w:r w:rsidR="00A06247" w:rsidRPr="005C2871">
        <w:t>s becoming</w:t>
      </w:r>
      <w:r w:rsidRPr="005C2871">
        <w:t xml:space="preserve"> too old to drive, millennials uninterested. Emerging sharing economy and how planners can help support that. </w:t>
      </w:r>
      <w:r w:rsidR="00A06247" w:rsidRPr="005C2871">
        <w:t>The symposium is currently a</w:t>
      </w:r>
      <w:r w:rsidRPr="005C2871">
        <w:t>pplying fo</w:t>
      </w:r>
      <w:r w:rsidR="004C1484" w:rsidRPr="005C2871">
        <w:t>r</w:t>
      </w:r>
      <w:r w:rsidRPr="005C2871">
        <w:t xml:space="preserve"> </w:t>
      </w:r>
      <w:r w:rsidR="00A06247" w:rsidRPr="005C2871">
        <w:t>CM</w:t>
      </w:r>
      <w:r w:rsidRPr="005C2871">
        <w:t xml:space="preserve"> credits. No fee for the event,</w:t>
      </w:r>
      <w:r w:rsidR="00A06247" w:rsidRPr="005C2871">
        <w:t xml:space="preserve"> and is</w:t>
      </w:r>
      <w:r w:rsidRPr="005C2871">
        <w:t xml:space="preserve"> open to all. </w:t>
      </w:r>
    </w:p>
    <w:p w:rsidR="00EA5E87" w:rsidRPr="005C2871" w:rsidRDefault="00EA5E87" w:rsidP="00CE5FB7"/>
    <w:p w:rsidR="00EA5E87" w:rsidRPr="005C2871" w:rsidRDefault="00EA5E87" w:rsidP="00CE5FB7">
      <w:r w:rsidRPr="005C2871">
        <w:t xml:space="preserve">UC Berkeley has 55 incoming masters students, which is the largest class ever. A majority of the students are attending the Anaheim conference. A job student panel is planned for October 7, and  a planner is needed to be on the panel. </w:t>
      </w:r>
    </w:p>
    <w:p w:rsidR="00CE5FB7" w:rsidRPr="005C2871" w:rsidRDefault="00CE5FB7" w:rsidP="00CE5FB7"/>
    <w:p w:rsidR="00A06247" w:rsidRPr="005C2871" w:rsidRDefault="00A06247" w:rsidP="00CE5FB7">
      <w:pPr>
        <w:rPr>
          <w:b/>
        </w:rPr>
      </w:pPr>
      <w:r w:rsidRPr="005C2871">
        <w:rPr>
          <w:b/>
        </w:rPr>
        <w:t>Local Host Committee-Erik</w:t>
      </w:r>
    </w:p>
    <w:p w:rsidR="00CE5FB7" w:rsidRPr="005C2871" w:rsidRDefault="00A06247" w:rsidP="00CE5FB7">
      <w:r w:rsidRPr="005C2871">
        <w:t>Noted</w:t>
      </w:r>
      <w:r w:rsidR="00CE5FB7" w:rsidRPr="005C2871">
        <w:t xml:space="preserve"> that there will be a </w:t>
      </w:r>
      <w:r w:rsidRPr="005C2871">
        <w:t xml:space="preserve">portable </w:t>
      </w:r>
      <w:r w:rsidR="00CE5FB7" w:rsidRPr="005C2871">
        <w:t xml:space="preserve">banner with the Oakland </w:t>
      </w:r>
      <w:r w:rsidRPr="005C2871">
        <w:t>conference t</w:t>
      </w:r>
      <w:r w:rsidR="00CE5FB7" w:rsidRPr="005C2871">
        <w:t>hat can be displayed at events leading up to the conference.</w:t>
      </w:r>
    </w:p>
    <w:p w:rsidR="00CE5FB7" w:rsidRPr="005C2871" w:rsidRDefault="00CE5FB7" w:rsidP="00CE5FB7"/>
    <w:p w:rsidR="00A06247" w:rsidRPr="005C2871" w:rsidRDefault="00A06247" w:rsidP="00CE5FB7">
      <w:pPr>
        <w:rPr>
          <w:b/>
        </w:rPr>
      </w:pPr>
      <w:r w:rsidRPr="005C2871">
        <w:rPr>
          <w:b/>
        </w:rPr>
        <w:t>AICP Director-Don</w:t>
      </w:r>
    </w:p>
    <w:p w:rsidR="00CE5FB7" w:rsidRPr="005C2871" w:rsidRDefault="00A06247" w:rsidP="00CE5FB7">
      <w:r w:rsidRPr="005C2871">
        <w:t>The current sessions for AICP</w:t>
      </w:r>
      <w:r w:rsidR="00CE5FB7" w:rsidRPr="005C2871">
        <w:t xml:space="preserve"> exam prep started </w:t>
      </w:r>
      <w:r w:rsidRPr="005C2871">
        <w:t>August</w:t>
      </w:r>
      <w:r w:rsidR="00CE5FB7" w:rsidRPr="005C2871">
        <w:t>30.</w:t>
      </w:r>
    </w:p>
    <w:p w:rsidR="00CE5FB7" w:rsidRPr="005C2871" w:rsidRDefault="00CE5FB7" w:rsidP="00CE5FB7"/>
    <w:p w:rsidR="00EA5E87" w:rsidRPr="005C2871" w:rsidRDefault="00EA5E87" w:rsidP="00CE5FB7">
      <w:pPr>
        <w:rPr>
          <w:b/>
        </w:rPr>
      </w:pPr>
      <w:r w:rsidRPr="005C2871">
        <w:rPr>
          <w:b/>
        </w:rPr>
        <w:t>Communications Director- James</w:t>
      </w:r>
    </w:p>
    <w:p w:rsidR="00CE5FB7" w:rsidRPr="005C2871" w:rsidRDefault="00EA5E87" w:rsidP="00CE5FB7">
      <w:r w:rsidRPr="005C2871">
        <w:t xml:space="preserve">Some </w:t>
      </w:r>
      <w:r w:rsidR="00CE5FB7" w:rsidRPr="005C2871">
        <w:t>tips for events posting. Erik wanted to stress that events should have photos be sent for our social media pages.</w:t>
      </w:r>
    </w:p>
    <w:p w:rsidR="00CE5FB7" w:rsidRPr="005C2871" w:rsidRDefault="00CE5FB7" w:rsidP="00CE5FB7"/>
    <w:p w:rsidR="00EA5E87" w:rsidRPr="005C2871" w:rsidRDefault="00EA5E87" w:rsidP="00CE5FB7">
      <w:pPr>
        <w:rPr>
          <w:b/>
        </w:rPr>
      </w:pPr>
      <w:r w:rsidRPr="005C2871">
        <w:rPr>
          <w:b/>
        </w:rPr>
        <w:t>Diversity Co-Director- Cindy</w:t>
      </w:r>
    </w:p>
    <w:p w:rsidR="00CE5FB7" w:rsidRPr="005C2871" w:rsidRDefault="00EA5E87" w:rsidP="00CE5FB7">
      <w:r w:rsidRPr="005C2871">
        <w:t>The Anaheim APA conference will feature a diversity summit</w:t>
      </w:r>
      <w:r w:rsidR="00CE5FB7" w:rsidRPr="005C2871">
        <w:t xml:space="preserve"> around tourism. </w:t>
      </w:r>
    </w:p>
    <w:p w:rsidR="00CE5FB7" w:rsidRPr="005C2871" w:rsidRDefault="00CE5FB7" w:rsidP="00CE5FB7"/>
    <w:p w:rsidR="00EA5E87" w:rsidRPr="005C2871" w:rsidRDefault="00EA5E87" w:rsidP="00CE5FB7">
      <w:pPr>
        <w:rPr>
          <w:b/>
        </w:rPr>
      </w:pPr>
      <w:r w:rsidRPr="005C2871">
        <w:rPr>
          <w:b/>
        </w:rPr>
        <w:t>Peninsula RAC-Marco</w:t>
      </w:r>
    </w:p>
    <w:p w:rsidR="00CE5FB7" w:rsidRPr="005C2871" w:rsidRDefault="00EA5E87" w:rsidP="00CE5FB7">
      <w:r w:rsidRPr="005C2871">
        <w:t xml:space="preserve">Has been </w:t>
      </w:r>
      <w:r w:rsidR="00CE5FB7" w:rsidRPr="005C2871">
        <w:t>wo</w:t>
      </w:r>
      <w:r w:rsidRPr="005C2871">
        <w:t>r</w:t>
      </w:r>
      <w:r w:rsidR="00CE5FB7" w:rsidRPr="005C2871">
        <w:t>king wi</w:t>
      </w:r>
      <w:r w:rsidRPr="005C2871">
        <w:t>th Shannon</w:t>
      </w:r>
      <w:r w:rsidR="004C1484" w:rsidRPr="005C2871">
        <w:t>,</w:t>
      </w:r>
      <w:r w:rsidRPr="005C2871">
        <w:t xml:space="preserve"> Jason and Julie Wong on an event for</w:t>
      </w:r>
      <w:r w:rsidR="00CE5FB7" w:rsidRPr="005C2871">
        <w:t xml:space="preserve"> </w:t>
      </w:r>
      <w:r w:rsidRPr="005C2871">
        <w:t>October</w:t>
      </w:r>
      <w:r w:rsidR="00CE5FB7" w:rsidRPr="005C2871">
        <w:t xml:space="preserve"> 15, </w:t>
      </w:r>
      <w:r w:rsidRPr="005C2871">
        <w:t xml:space="preserve">a </w:t>
      </w:r>
      <w:r w:rsidR="00CE5FB7" w:rsidRPr="005C2871">
        <w:t>walking tour of d</w:t>
      </w:r>
      <w:r w:rsidRPr="005C2871">
        <w:t>owntown San M</w:t>
      </w:r>
      <w:r w:rsidR="00CE5FB7" w:rsidRPr="005C2871">
        <w:t>ateo focusing on their walkable streets</w:t>
      </w:r>
      <w:r w:rsidRPr="005C2871">
        <w:t>.</w:t>
      </w:r>
      <w:r w:rsidR="00CE5FB7" w:rsidRPr="005C2871">
        <w:t xml:space="preserve"> Hanson</w:t>
      </w:r>
      <w:r w:rsidRPr="005C2871">
        <w:t xml:space="preserve"> noted that the S</w:t>
      </w:r>
      <w:r w:rsidR="00CE5FB7" w:rsidRPr="005C2871">
        <w:t xml:space="preserve">an </w:t>
      </w:r>
      <w:r w:rsidRPr="005C2871">
        <w:t>M</w:t>
      </w:r>
      <w:r w:rsidR="00CE5FB7" w:rsidRPr="005C2871">
        <w:t xml:space="preserve">ateo plan is very good and worth taking a look at. </w:t>
      </w:r>
    </w:p>
    <w:p w:rsidR="00CE5FB7" w:rsidRPr="005C2871" w:rsidRDefault="00CE5FB7" w:rsidP="00CE5FB7">
      <w:pPr>
        <w:rPr>
          <w:b/>
        </w:rPr>
      </w:pPr>
    </w:p>
    <w:p w:rsidR="00EA5E87" w:rsidRPr="005C2871" w:rsidRDefault="00EA5E87" w:rsidP="00CE5FB7">
      <w:pPr>
        <w:rPr>
          <w:b/>
        </w:rPr>
      </w:pPr>
      <w:r w:rsidRPr="005C2871">
        <w:rPr>
          <w:b/>
        </w:rPr>
        <w:t>Section Historian-Juan</w:t>
      </w:r>
    </w:p>
    <w:p w:rsidR="00CE5FB7" w:rsidRPr="005C2871" w:rsidRDefault="00EA5E87" w:rsidP="00CE5FB7">
      <w:r w:rsidRPr="005C2871">
        <w:t>Working on a</w:t>
      </w:r>
      <w:r w:rsidR="00CE5FB7" w:rsidRPr="005C2871">
        <w:t xml:space="preserve"> blog for </w:t>
      </w:r>
      <w:r w:rsidRPr="005C2871">
        <w:t>the E</w:t>
      </w:r>
      <w:r w:rsidR="00CE5FB7" w:rsidRPr="005C2871">
        <w:t>astern Europe</w:t>
      </w:r>
      <w:r w:rsidRPr="005C2871">
        <w:t xml:space="preserve"> </w:t>
      </w:r>
      <w:r w:rsidR="00564856">
        <w:t xml:space="preserve">trip </w:t>
      </w:r>
      <w:r w:rsidRPr="005C2871">
        <w:t xml:space="preserve">and </w:t>
      </w:r>
      <w:r w:rsidR="00564856">
        <w:t xml:space="preserve">an </w:t>
      </w:r>
      <w:r w:rsidRPr="005C2871">
        <w:t>u</w:t>
      </w:r>
      <w:r w:rsidR="00CE5FB7" w:rsidRPr="005C2871">
        <w:t>pcoming article f</w:t>
      </w:r>
      <w:r w:rsidRPr="005C2871">
        <w:t xml:space="preserve">or </w:t>
      </w:r>
      <w:r w:rsidR="004C1484" w:rsidRPr="005C2871">
        <w:t>the N</w:t>
      </w:r>
      <w:r w:rsidRPr="005C2871">
        <w:t xml:space="preserve">orthern </w:t>
      </w:r>
      <w:r w:rsidR="004C1484" w:rsidRPr="005C2871">
        <w:t>N</w:t>
      </w:r>
      <w:r w:rsidRPr="005C2871">
        <w:t>ews. Work</w:t>
      </w:r>
      <w:r w:rsidR="00564856">
        <w:t>ed</w:t>
      </w:r>
      <w:r w:rsidRPr="005C2871">
        <w:t xml:space="preserve"> with J</w:t>
      </w:r>
      <w:r w:rsidR="00CE5FB7" w:rsidRPr="005C2871">
        <w:t xml:space="preserve">eff and a small </w:t>
      </w:r>
      <w:r w:rsidRPr="005C2871">
        <w:t>subcommittee</w:t>
      </w:r>
      <w:r w:rsidR="00CE5FB7" w:rsidRPr="005C2871">
        <w:t xml:space="preserve"> </w:t>
      </w:r>
      <w:r w:rsidRPr="005C2871">
        <w:t>to submit</w:t>
      </w:r>
      <w:r w:rsidR="004C1484" w:rsidRPr="005C2871">
        <w:t xml:space="preserve"> the names of four</w:t>
      </w:r>
      <w:r w:rsidRPr="005C2871">
        <w:t xml:space="preserve"> </w:t>
      </w:r>
      <w:r w:rsidR="004C1484" w:rsidRPr="005C2871">
        <w:t xml:space="preserve">candidates for </w:t>
      </w:r>
      <w:r w:rsidR="00564856">
        <w:t>the</w:t>
      </w:r>
      <w:r w:rsidRPr="005C2871">
        <w:t xml:space="preserve"> Planner E</w:t>
      </w:r>
      <w:r w:rsidR="00CE5FB7" w:rsidRPr="005C2871">
        <w:t xml:space="preserve">meritus </w:t>
      </w:r>
      <w:r w:rsidRPr="005C2871">
        <w:t>N</w:t>
      </w:r>
      <w:r w:rsidR="00CE5FB7" w:rsidRPr="005C2871">
        <w:t>etwork</w:t>
      </w:r>
      <w:r w:rsidR="004C1484" w:rsidRPr="005C2871">
        <w:t xml:space="preserve"> (PEN) designation</w:t>
      </w:r>
      <w:r w:rsidR="00564856">
        <w:t>. T</w:t>
      </w:r>
      <w:r w:rsidR="00CE5FB7" w:rsidRPr="005C2871">
        <w:t xml:space="preserve">hree </w:t>
      </w:r>
      <w:r w:rsidR="004C1484" w:rsidRPr="005C2871">
        <w:t xml:space="preserve">of those </w:t>
      </w:r>
      <w:r w:rsidR="00CE5FB7" w:rsidRPr="005C2871">
        <w:t>nominations were accepted</w:t>
      </w:r>
      <w:r w:rsidR="00564856">
        <w:t xml:space="preserve"> including</w:t>
      </w:r>
      <w:r w:rsidRPr="005C2871">
        <w:t xml:space="preserve"> Joe Horwital, Eileen Whitty, </w:t>
      </w:r>
      <w:r w:rsidR="004C1484" w:rsidRPr="005C2871">
        <w:t xml:space="preserve">and </w:t>
      </w:r>
      <w:r w:rsidRPr="005C2871">
        <w:t>Mike Moore</w:t>
      </w:r>
      <w:r w:rsidR="00CE5FB7" w:rsidRPr="005C2871">
        <w:t xml:space="preserve">. Other sections only </w:t>
      </w:r>
      <w:r w:rsidRPr="005C2871">
        <w:t>received</w:t>
      </w:r>
      <w:r w:rsidR="00CE5FB7" w:rsidRPr="005C2871">
        <w:t xml:space="preserve"> one </w:t>
      </w:r>
      <w:r w:rsidRPr="005C2871">
        <w:t>successful</w:t>
      </w:r>
      <w:r w:rsidR="00CE5FB7" w:rsidRPr="005C2871">
        <w:t xml:space="preserve"> </w:t>
      </w:r>
      <w:r w:rsidRPr="005C2871">
        <w:t xml:space="preserve">PEN </w:t>
      </w:r>
      <w:r w:rsidR="00CE5FB7" w:rsidRPr="005C2871">
        <w:t>nomination.</w:t>
      </w:r>
    </w:p>
    <w:p w:rsidR="00CE5FB7" w:rsidRPr="005C2871" w:rsidRDefault="00CE5FB7" w:rsidP="00CE5FB7"/>
    <w:p w:rsidR="00EA5E87" w:rsidRPr="005C2871" w:rsidRDefault="00EA5E87" w:rsidP="00CE5FB7">
      <w:pPr>
        <w:rPr>
          <w:b/>
        </w:rPr>
      </w:pPr>
      <w:r w:rsidRPr="005C2871">
        <w:rPr>
          <w:b/>
        </w:rPr>
        <w:t>South Bay RAC-</w:t>
      </w:r>
      <w:r w:rsidR="00CE5FB7" w:rsidRPr="005C2871">
        <w:rPr>
          <w:b/>
        </w:rPr>
        <w:t xml:space="preserve">Jonathon </w:t>
      </w:r>
    </w:p>
    <w:p w:rsidR="00CE5FB7" w:rsidRPr="005C2871" w:rsidRDefault="00EA5E87" w:rsidP="00CE5FB7">
      <w:r w:rsidRPr="005C2871">
        <w:t xml:space="preserve">Worked on getting CM </w:t>
      </w:r>
      <w:r w:rsidR="00CE5FB7" w:rsidRPr="005C2871">
        <w:t xml:space="preserve">credit for </w:t>
      </w:r>
      <w:r w:rsidRPr="005C2871">
        <w:t>a SPUR San Jose events.</w:t>
      </w:r>
      <w:r w:rsidR="00CE5FB7" w:rsidRPr="005C2871">
        <w:t xml:space="preserve"> </w:t>
      </w:r>
      <w:r w:rsidRPr="005C2871">
        <w:t>Also hosting tours of L</w:t>
      </w:r>
      <w:r w:rsidR="00CE5FB7" w:rsidRPr="005C2871">
        <w:t>evi</w:t>
      </w:r>
      <w:r w:rsidRPr="005C2871">
        <w:t>’s stadium and Santa C</w:t>
      </w:r>
      <w:r w:rsidR="00CE5FB7" w:rsidRPr="005C2871">
        <w:t xml:space="preserve">lara </w:t>
      </w:r>
      <w:r w:rsidRPr="005C2871">
        <w:t>Water D</w:t>
      </w:r>
      <w:r w:rsidR="00CE5FB7" w:rsidRPr="005C2871">
        <w:t>istrict.</w:t>
      </w:r>
    </w:p>
    <w:p w:rsidR="00CE5FB7" w:rsidRPr="005C2871" w:rsidRDefault="00CE5FB7" w:rsidP="00CE5FB7"/>
    <w:p w:rsidR="00EA5E87" w:rsidRPr="005C2871" w:rsidRDefault="00EA5E87" w:rsidP="00CE5FB7">
      <w:pPr>
        <w:rPr>
          <w:b/>
        </w:rPr>
      </w:pPr>
      <w:r w:rsidRPr="005C2871">
        <w:rPr>
          <w:b/>
        </w:rPr>
        <w:t>Mentorship Chair-Thalia</w:t>
      </w:r>
    </w:p>
    <w:p w:rsidR="00CE5FB7" w:rsidRPr="005C2871" w:rsidRDefault="00EA5E87" w:rsidP="00CE5FB7">
      <w:r w:rsidRPr="005C2871">
        <w:t xml:space="preserve">A </w:t>
      </w:r>
      <w:r w:rsidR="00CE5FB7" w:rsidRPr="005C2871">
        <w:t>survey from</w:t>
      </w:r>
      <w:r w:rsidRPr="005C2871">
        <w:t xml:space="preserve"> the</w:t>
      </w:r>
      <w:r w:rsidR="00CE5FB7" w:rsidRPr="005C2871">
        <w:t xml:space="preserve"> last cycle of mentorship </w:t>
      </w:r>
      <w:r w:rsidRPr="005C2871">
        <w:t>noted that</w:t>
      </w:r>
      <w:r w:rsidR="00CE5FB7" w:rsidRPr="005C2871">
        <w:t xml:space="preserve"> </w:t>
      </w:r>
      <w:r w:rsidRPr="005C2871">
        <w:t>greater</w:t>
      </w:r>
      <w:r w:rsidR="00CE5FB7" w:rsidRPr="005C2871">
        <w:t xml:space="preserve"> structure and i</w:t>
      </w:r>
      <w:r w:rsidRPr="005C2871">
        <w:t>nformation</w:t>
      </w:r>
      <w:r w:rsidR="004C1484" w:rsidRPr="005C2871">
        <w:t xml:space="preserve"> was needed</w:t>
      </w:r>
      <w:r w:rsidRPr="005C2871">
        <w:t>.  Met with C</w:t>
      </w:r>
      <w:r w:rsidR="00CE5FB7" w:rsidRPr="005C2871">
        <w:t xml:space="preserve">arline and developed ideas to restructure the program. </w:t>
      </w:r>
      <w:r w:rsidRPr="005C2871">
        <w:t>Currently r</w:t>
      </w:r>
      <w:r w:rsidR="00CE5FB7" w:rsidRPr="005C2871">
        <w:t xml:space="preserve">ecruiting members for the mentorship committee. </w:t>
      </w:r>
      <w:r w:rsidRPr="005C2871">
        <w:t>Needs h</w:t>
      </w:r>
      <w:r w:rsidR="00CE5FB7" w:rsidRPr="005C2871">
        <w:t xml:space="preserve">elp largely with application process and matching the mentors and mentees. Some fixes </w:t>
      </w:r>
      <w:r w:rsidR="0017411A" w:rsidRPr="005C2871">
        <w:t xml:space="preserve">are to pair </w:t>
      </w:r>
      <w:r w:rsidR="00CE5FB7" w:rsidRPr="005C2871">
        <w:t xml:space="preserve">more mentees to mentors, two mentors </w:t>
      </w:r>
      <w:r w:rsidR="00CE5FB7" w:rsidRPr="005C2871">
        <w:lastRenderedPageBreak/>
        <w:t xml:space="preserve">and three mentees. </w:t>
      </w:r>
      <w:r w:rsidR="0017411A" w:rsidRPr="005C2871">
        <w:t>Also p</w:t>
      </w:r>
      <w:r w:rsidR="00CE5FB7" w:rsidRPr="005C2871">
        <w:t xml:space="preserve">roviding </w:t>
      </w:r>
      <w:r w:rsidR="0017411A" w:rsidRPr="005C2871">
        <w:t>additional</w:t>
      </w:r>
      <w:r w:rsidR="00CE5FB7" w:rsidRPr="005C2871">
        <w:t xml:space="preserve"> structure and greater number of events</w:t>
      </w:r>
      <w:r w:rsidR="0017411A" w:rsidRPr="005C2871">
        <w:t xml:space="preserve"> for the participants</w:t>
      </w:r>
      <w:r w:rsidR="00CE5FB7" w:rsidRPr="005C2871">
        <w:t xml:space="preserve">. </w:t>
      </w:r>
      <w:r w:rsidR="0017411A" w:rsidRPr="005C2871">
        <w:t>The new program may</w:t>
      </w:r>
      <w:r w:rsidR="00CE5FB7" w:rsidRPr="005C2871">
        <w:t xml:space="preserve"> kick off in November, but may make more sense to start in January. Recruiting </w:t>
      </w:r>
      <w:r w:rsidR="0017411A" w:rsidRPr="005C2871">
        <w:t xml:space="preserve">of </w:t>
      </w:r>
      <w:r w:rsidR="00CE5FB7" w:rsidRPr="005C2871">
        <w:t>mentors</w:t>
      </w:r>
      <w:r w:rsidR="0017411A" w:rsidRPr="005C2871">
        <w:t xml:space="preserve"> to take place</w:t>
      </w:r>
      <w:r w:rsidR="00CE5FB7" w:rsidRPr="005C2871">
        <w:t xml:space="preserve"> soon.</w:t>
      </w:r>
    </w:p>
    <w:p w:rsidR="005C2871" w:rsidRPr="005C2871" w:rsidRDefault="005C2871" w:rsidP="00CE5FB7"/>
    <w:p w:rsidR="0017411A" w:rsidRPr="005C2871" w:rsidRDefault="0017411A" w:rsidP="00CE5FB7">
      <w:pPr>
        <w:rPr>
          <w:b/>
        </w:rPr>
      </w:pPr>
      <w:r w:rsidRPr="005C2871">
        <w:rPr>
          <w:b/>
        </w:rPr>
        <w:t>Immediate Past Director-Hanson</w:t>
      </w:r>
    </w:p>
    <w:p w:rsidR="00CE5FB7" w:rsidRPr="005C2871" w:rsidRDefault="0017411A" w:rsidP="00CE5FB7">
      <w:r w:rsidRPr="005C2871">
        <w:t>The California Planning R</w:t>
      </w:r>
      <w:r w:rsidR="00CE5FB7" w:rsidRPr="005C2871">
        <w:t xml:space="preserve">oundtable meeting </w:t>
      </w:r>
      <w:r w:rsidRPr="005C2871">
        <w:t xml:space="preserve">took place </w:t>
      </w:r>
      <w:r w:rsidR="00CE5FB7" w:rsidRPr="005C2871">
        <w:t xml:space="preserve">on 7/31-8/1 </w:t>
      </w:r>
      <w:r w:rsidRPr="005C2871">
        <w:t xml:space="preserve">with </w:t>
      </w:r>
      <w:r w:rsidR="00CE5FB7" w:rsidRPr="005C2871">
        <w:t>over 60 p</w:t>
      </w:r>
      <w:r w:rsidRPr="005C2871">
        <w:t>eople in</w:t>
      </w:r>
      <w:r w:rsidR="00CE5FB7" w:rsidRPr="005C2871">
        <w:t xml:space="preserve"> attend</w:t>
      </w:r>
      <w:r w:rsidRPr="005C2871">
        <w:t>ance</w:t>
      </w:r>
      <w:r w:rsidR="00CE5FB7" w:rsidRPr="005C2871">
        <w:t xml:space="preserve"> and co</w:t>
      </w:r>
      <w:r w:rsidRPr="005C2871">
        <w:t>-</w:t>
      </w:r>
      <w:r w:rsidR="00CE5FB7" w:rsidRPr="005C2871">
        <w:t xml:space="preserve">sponsored by Northern </w:t>
      </w:r>
      <w:r w:rsidRPr="005C2871">
        <w:t>section with</w:t>
      </w:r>
      <w:r w:rsidR="00CE5FB7" w:rsidRPr="005C2871">
        <w:t xml:space="preserve"> half a dozen board membe</w:t>
      </w:r>
      <w:r w:rsidRPr="005C2871">
        <w:t>rs attending</w:t>
      </w:r>
      <w:r w:rsidR="00CE5FB7" w:rsidRPr="005C2871">
        <w:t xml:space="preserve">. Juan </w:t>
      </w:r>
      <w:r w:rsidRPr="005C2871">
        <w:t>led</w:t>
      </w:r>
      <w:r w:rsidR="00CE5FB7" w:rsidRPr="005C2871">
        <w:t xml:space="preserve"> a walking tour. S</w:t>
      </w:r>
      <w:r w:rsidRPr="005C2871">
        <w:t>PUR</w:t>
      </w:r>
      <w:r w:rsidR="00CE5FB7" w:rsidRPr="005C2871">
        <w:t xml:space="preserve"> did a wonderful </w:t>
      </w:r>
      <w:r w:rsidRPr="005C2871">
        <w:t>presentation with Economic Development folks from downtown</w:t>
      </w:r>
      <w:r w:rsidR="00CE5FB7" w:rsidRPr="005C2871">
        <w:t xml:space="preserve"> S</w:t>
      </w:r>
      <w:r w:rsidRPr="005C2871">
        <w:t>an Jose</w:t>
      </w:r>
      <w:r w:rsidR="00CE5FB7" w:rsidRPr="005C2871">
        <w:t xml:space="preserve">. </w:t>
      </w:r>
    </w:p>
    <w:p w:rsidR="00CE5FB7" w:rsidRPr="005C2871" w:rsidRDefault="00CE5FB7" w:rsidP="00CE5FB7"/>
    <w:p w:rsidR="0017411A" w:rsidRPr="005C2871" w:rsidRDefault="0017411A" w:rsidP="00CE5FB7">
      <w:pPr>
        <w:rPr>
          <w:b/>
        </w:rPr>
      </w:pPr>
      <w:r w:rsidRPr="005C2871">
        <w:rPr>
          <w:b/>
        </w:rPr>
        <w:t>San Francisco RAC-Brian</w:t>
      </w:r>
    </w:p>
    <w:p w:rsidR="00CE5FB7" w:rsidRPr="005C2871" w:rsidRDefault="0017411A" w:rsidP="00CE5FB7">
      <w:r w:rsidRPr="005C2871">
        <w:t>There are four</w:t>
      </w:r>
      <w:r w:rsidR="00CE5FB7" w:rsidRPr="005C2871">
        <w:t xml:space="preserve"> upcoming events</w:t>
      </w:r>
      <w:r w:rsidRPr="005C2871">
        <w:t xml:space="preserve"> </w:t>
      </w:r>
      <w:r w:rsidR="00CE5FB7" w:rsidRPr="005C2871">
        <w:t xml:space="preserve">all co-sponsored with SPUR. </w:t>
      </w:r>
      <w:r w:rsidRPr="005C2871">
        <w:t xml:space="preserve">A </w:t>
      </w:r>
      <w:r w:rsidR="00CE5FB7" w:rsidRPr="005C2871">
        <w:t>Happy hour event</w:t>
      </w:r>
      <w:r w:rsidRPr="005C2871">
        <w:t xml:space="preserve"> is also</w:t>
      </w:r>
      <w:r w:rsidR="00CE5FB7" w:rsidRPr="005C2871">
        <w:t xml:space="preserve"> in the works. </w:t>
      </w:r>
    </w:p>
    <w:p w:rsidR="00CE5FB7" w:rsidRPr="005C2871" w:rsidRDefault="00CE5FB7" w:rsidP="00CE5FB7"/>
    <w:p w:rsidR="0017411A" w:rsidRPr="005C2871" w:rsidRDefault="0017411A" w:rsidP="00CE5FB7">
      <w:pPr>
        <w:rPr>
          <w:b/>
        </w:rPr>
      </w:pPr>
      <w:r w:rsidRPr="005C2871">
        <w:rPr>
          <w:b/>
        </w:rPr>
        <w:t>Newsletter Editor-</w:t>
      </w:r>
      <w:r w:rsidR="00CE5FB7" w:rsidRPr="005C2871">
        <w:rPr>
          <w:b/>
        </w:rPr>
        <w:t>Naphtali</w:t>
      </w:r>
    </w:p>
    <w:p w:rsidR="00CE5FB7" w:rsidRPr="005C2871" w:rsidRDefault="0017411A" w:rsidP="00CE5FB7">
      <w:r w:rsidRPr="005C2871">
        <w:t xml:space="preserve">Noted the September </w:t>
      </w:r>
      <w:r w:rsidR="00CE5FB7" w:rsidRPr="005C2871">
        <w:t>10 cutoff for articles.</w:t>
      </w:r>
    </w:p>
    <w:p w:rsidR="0017411A" w:rsidRPr="005C2871" w:rsidRDefault="0017411A" w:rsidP="00CE5FB7"/>
    <w:p w:rsidR="00CE5FB7" w:rsidRPr="005C2871" w:rsidRDefault="0017411A" w:rsidP="00CE5FB7">
      <w:pPr>
        <w:rPr>
          <w:b/>
        </w:rPr>
      </w:pPr>
      <w:r w:rsidRPr="005C2871">
        <w:rPr>
          <w:b/>
        </w:rPr>
        <w:t>Redwood C</w:t>
      </w:r>
      <w:r w:rsidR="00CE5FB7" w:rsidRPr="005C2871">
        <w:rPr>
          <w:b/>
        </w:rPr>
        <w:t>oast</w:t>
      </w:r>
      <w:r w:rsidRPr="005C2871">
        <w:rPr>
          <w:b/>
        </w:rPr>
        <w:t xml:space="preserve"> RAC- Stephen Avis</w:t>
      </w:r>
    </w:p>
    <w:p w:rsidR="00CE5FB7" w:rsidRPr="005C2871" w:rsidRDefault="00CE5FB7" w:rsidP="00CE5FB7">
      <w:r w:rsidRPr="005C2871">
        <w:t>Another year’s worth of topics for brow</w:t>
      </w:r>
      <w:r w:rsidR="0017411A" w:rsidRPr="005C2871">
        <w:t>n bag lunches. Walking tour of Arcata, a</w:t>
      </w:r>
      <w:r w:rsidRPr="005C2871">
        <w:t xml:space="preserve">nother project going in with no parking on site, </w:t>
      </w:r>
      <w:r w:rsidR="0017411A" w:rsidRPr="005C2871">
        <w:t>the space was utilized</w:t>
      </w:r>
      <w:r w:rsidRPr="005C2871">
        <w:t xml:space="preserve"> for landscaping instead. Another event </w:t>
      </w:r>
      <w:r w:rsidR="0017411A" w:rsidRPr="005C2871">
        <w:t xml:space="preserve">was planned for </w:t>
      </w:r>
      <w:r w:rsidRPr="005C2871">
        <w:t xml:space="preserve">with </w:t>
      </w:r>
      <w:r w:rsidR="0017411A" w:rsidRPr="005C2871">
        <w:t>California Department of Fish and Wildlife</w:t>
      </w:r>
      <w:r w:rsidRPr="005C2871">
        <w:t>. Challenges of legal marijuana groves and the environmental and land use issues. Last month a planner’s party</w:t>
      </w:r>
      <w:r w:rsidR="0017411A" w:rsidRPr="005C2871">
        <w:t xml:space="preserve"> took place</w:t>
      </w:r>
      <w:r w:rsidRPr="005C2871">
        <w:t xml:space="preserve">. </w:t>
      </w:r>
    </w:p>
    <w:p w:rsidR="005A6D01" w:rsidRPr="005C2871" w:rsidRDefault="005A6D01" w:rsidP="005A6D01"/>
    <w:p w:rsidR="005A6D01" w:rsidRPr="005C2871" w:rsidRDefault="005A6D01" w:rsidP="005A6D01">
      <w:pPr>
        <w:pStyle w:val="Meetingtext"/>
        <w:rPr>
          <w:rFonts w:ascii="Times New Roman" w:hAnsi="Times New Roman"/>
          <w:sz w:val="24"/>
          <w:szCs w:val="24"/>
        </w:rPr>
      </w:pPr>
      <w:r w:rsidRPr="005C2871">
        <w:rPr>
          <w:rFonts w:ascii="Times New Roman" w:hAnsi="Times New Roman"/>
          <w:b/>
          <w:sz w:val="24"/>
          <w:szCs w:val="24"/>
        </w:rPr>
        <w:t xml:space="preserve">Meeting Adjourned:  </w:t>
      </w:r>
      <w:r w:rsidRPr="005C2871">
        <w:rPr>
          <w:rFonts w:ascii="Times New Roman" w:hAnsi="Times New Roman"/>
          <w:sz w:val="24"/>
          <w:szCs w:val="24"/>
        </w:rPr>
        <w:t>8:</w:t>
      </w:r>
      <w:r w:rsidR="00CE5FB7" w:rsidRPr="005C2871">
        <w:rPr>
          <w:rFonts w:ascii="Times New Roman" w:hAnsi="Times New Roman"/>
          <w:sz w:val="24"/>
          <w:szCs w:val="24"/>
        </w:rPr>
        <w:t>23</w:t>
      </w:r>
      <w:r w:rsidRPr="005C2871">
        <w:rPr>
          <w:rFonts w:ascii="Times New Roman" w:hAnsi="Times New Roman"/>
          <w:sz w:val="24"/>
          <w:szCs w:val="24"/>
        </w:rPr>
        <w:t xml:space="preserve"> p.m.</w:t>
      </w:r>
    </w:p>
    <w:p w:rsidR="005A6D01" w:rsidRPr="005C2871" w:rsidRDefault="005A6D01" w:rsidP="005A6D01"/>
    <w:p w:rsidR="005A6D01" w:rsidRPr="005C2871" w:rsidRDefault="005A6D01" w:rsidP="005A6D01">
      <w:pPr>
        <w:pStyle w:val="Meetingtext"/>
        <w:rPr>
          <w:rFonts w:ascii="Times New Roman" w:hAnsi="Times New Roman"/>
          <w:sz w:val="24"/>
          <w:szCs w:val="24"/>
        </w:rPr>
      </w:pPr>
      <w:r w:rsidRPr="005C2871">
        <w:rPr>
          <w:rFonts w:ascii="Times New Roman" w:hAnsi="Times New Roman"/>
          <w:b/>
          <w:sz w:val="24"/>
          <w:szCs w:val="24"/>
        </w:rPr>
        <w:t xml:space="preserve">Next Meeting:  </w:t>
      </w:r>
      <w:r w:rsidR="004C1484" w:rsidRPr="005C2871">
        <w:rPr>
          <w:rFonts w:ascii="Times New Roman" w:hAnsi="Times New Roman"/>
          <w:sz w:val="24"/>
          <w:szCs w:val="24"/>
        </w:rPr>
        <w:t>Wednesday, November 5</w:t>
      </w:r>
    </w:p>
    <w:p w:rsidR="005A6D01" w:rsidRPr="005C2871" w:rsidRDefault="005A6D01" w:rsidP="005A6D01"/>
    <w:p w:rsidR="005A6D01" w:rsidRPr="005C2871" w:rsidRDefault="005A6D01" w:rsidP="009A337F">
      <w:pPr>
        <w:pStyle w:val="Meetingtext"/>
        <w:keepNext/>
        <w:rPr>
          <w:rFonts w:ascii="Times New Roman" w:hAnsi="Times New Roman"/>
          <w:sz w:val="24"/>
          <w:szCs w:val="24"/>
        </w:rPr>
      </w:pPr>
    </w:p>
    <w:sectPr w:rsidR="005A6D01" w:rsidRPr="005C2871" w:rsidSect="001F329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DF" w:rsidRDefault="000C5BDF">
      <w:r>
        <w:separator/>
      </w:r>
    </w:p>
  </w:endnote>
  <w:endnote w:type="continuationSeparator" w:id="0">
    <w:p w:rsidR="000C5BDF" w:rsidRDefault="000C5BDF">
      <w:r>
        <w:continuationSeparator/>
      </w:r>
    </w:p>
  </w:endnote>
  <w:endnote w:type="continuationNotice" w:id="1">
    <w:p w:rsidR="000C5BDF" w:rsidRDefault="000C5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Default="000C5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Pr="004C4E14" w:rsidRDefault="000C5BDF" w:rsidP="001F3293">
    <w:pPr>
      <w:pStyle w:val="Footer"/>
      <w:jc w:val="center"/>
      <w:rPr>
        <w:rFonts w:ascii="Book Antiqua" w:hAnsi="Book Antiqua"/>
      </w:rPr>
    </w:pPr>
    <w:r w:rsidRPr="004C4E14">
      <w:rPr>
        <w:rStyle w:val="PageNumber"/>
        <w:rFonts w:ascii="Book Antiqua" w:hAnsi="Book Antiqua"/>
      </w:rPr>
      <w:fldChar w:fldCharType="begin"/>
    </w:r>
    <w:r w:rsidRPr="004C4E14">
      <w:rPr>
        <w:rStyle w:val="PageNumber"/>
        <w:rFonts w:ascii="Book Antiqua" w:hAnsi="Book Antiqua"/>
      </w:rPr>
      <w:instrText xml:space="preserve"> PAGE </w:instrText>
    </w:r>
    <w:r w:rsidRPr="004C4E14">
      <w:rPr>
        <w:rStyle w:val="PageNumber"/>
        <w:rFonts w:ascii="Book Antiqua" w:hAnsi="Book Antiqua"/>
      </w:rPr>
      <w:fldChar w:fldCharType="separate"/>
    </w:r>
    <w:r w:rsidR="00E25F79">
      <w:rPr>
        <w:rStyle w:val="PageNumber"/>
        <w:rFonts w:ascii="Book Antiqua" w:hAnsi="Book Antiqua"/>
        <w:noProof/>
      </w:rPr>
      <w:t>6</w:t>
    </w:r>
    <w:r w:rsidRPr="004C4E14">
      <w:rPr>
        <w:rStyle w:val="PageNumber"/>
        <w:rFonts w:ascii="Book Antiqua" w:hAnsi="Book Antiqua"/>
      </w:rPr>
      <w:fldChar w:fldCharType="end"/>
    </w:r>
    <w:r w:rsidRPr="004C4E14">
      <w:rPr>
        <w:rStyle w:val="PageNumber"/>
        <w:rFonts w:ascii="Book Antiqua" w:hAnsi="Book Antiqua"/>
      </w:rPr>
      <w:t xml:space="preserve"> of </w:t>
    </w:r>
    <w:r w:rsidRPr="004C4E14">
      <w:rPr>
        <w:rStyle w:val="PageNumber"/>
        <w:rFonts w:ascii="Book Antiqua" w:hAnsi="Book Antiqua"/>
      </w:rPr>
      <w:fldChar w:fldCharType="begin"/>
    </w:r>
    <w:r w:rsidRPr="004C4E14">
      <w:rPr>
        <w:rStyle w:val="PageNumber"/>
        <w:rFonts w:ascii="Book Antiqua" w:hAnsi="Book Antiqua"/>
      </w:rPr>
      <w:instrText xml:space="preserve"> NUMPAGES </w:instrText>
    </w:r>
    <w:r w:rsidRPr="004C4E14">
      <w:rPr>
        <w:rStyle w:val="PageNumber"/>
        <w:rFonts w:ascii="Book Antiqua" w:hAnsi="Book Antiqua"/>
      </w:rPr>
      <w:fldChar w:fldCharType="separate"/>
    </w:r>
    <w:r w:rsidR="00E25F79">
      <w:rPr>
        <w:rStyle w:val="PageNumber"/>
        <w:rFonts w:ascii="Book Antiqua" w:hAnsi="Book Antiqua"/>
        <w:noProof/>
      </w:rPr>
      <w:t>6</w:t>
    </w:r>
    <w:r w:rsidRPr="004C4E14">
      <w:rPr>
        <w:rStyle w:val="PageNumber"/>
        <w:rFonts w:ascii="Book Antiqua" w:hAnsi="Book Antiqu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Pr="004C4E14" w:rsidRDefault="000C5BDF" w:rsidP="001F3293">
    <w:pPr>
      <w:pStyle w:val="Footer"/>
      <w:jc w:val="center"/>
      <w:rPr>
        <w:rFonts w:ascii="Book Antiqua" w:hAnsi="Book Antiqua"/>
      </w:rPr>
    </w:pPr>
    <w:r w:rsidRPr="004C4E14">
      <w:rPr>
        <w:rStyle w:val="PageNumber"/>
        <w:rFonts w:ascii="Book Antiqua" w:hAnsi="Book Antiqua"/>
      </w:rPr>
      <w:fldChar w:fldCharType="begin"/>
    </w:r>
    <w:r w:rsidRPr="004C4E14">
      <w:rPr>
        <w:rStyle w:val="PageNumber"/>
        <w:rFonts w:ascii="Book Antiqua" w:hAnsi="Book Antiqua"/>
      </w:rPr>
      <w:instrText xml:space="preserve"> PAGE </w:instrText>
    </w:r>
    <w:r w:rsidRPr="004C4E14">
      <w:rPr>
        <w:rStyle w:val="PageNumber"/>
        <w:rFonts w:ascii="Book Antiqua" w:hAnsi="Book Antiqua"/>
      </w:rPr>
      <w:fldChar w:fldCharType="separate"/>
    </w:r>
    <w:r w:rsidR="00E25F79">
      <w:rPr>
        <w:rStyle w:val="PageNumber"/>
        <w:rFonts w:ascii="Book Antiqua" w:hAnsi="Book Antiqua"/>
        <w:noProof/>
      </w:rPr>
      <w:t>1</w:t>
    </w:r>
    <w:r w:rsidRPr="004C4E14">
      <w:rPr>
        <w:rStyle w:val="PageNumber"/>
        <w:rFonts w:ascii="Book Antiqua" w:hAnsi="Book Antiqua"/>
      </w:rPr>
      <w:fldChar w:fldCharType="end"/>
    </w:r>
    <w:r w:rsidRPr="004C4E14">
      <w:rPr>
        <w:rStyle w:val="PageNumber"/>
        <w:rFonts w:ascii="Book Antiqua" w:hAnsi="Book Antiqua"/>
      </w:rPr>
      <w:t xml:space="preserve"> of </w:t>
    </w:r>
    <w:r w:rsidRPr="004C4E14">
      <w:rPr>
        <w:rStyle w:val="PageNumber"/>
        <w:rFonts w:ascii="Book Antiqua" w:hAnsi="Book Antiqua"/>
      </w:rPr>
      <w:fldChar w:fldCharType="begin"/>
    </w:r>
    <w:r w:rsidRPr="004C4E14">
      <w:rPr>
        <w:rStyle w:val="PageNumber"/>
        <w:rFonts w:ascii="Book Antiqua" w:hAnsi="Book Antiqua"/>
      </w:rPr>
      <w:instrText xml:space="preserve"> NUMPAGES </w:instrText>
    </w:r>
    <w:r w:rsidRPr="004C4E14">
      <w:rPr>
        <w:rStyle w:val="PageNumber"/>
        <w:rFonts w:ascii="Book Antiqua" w:hAnsi="Book Antiqua"/>
      </w:rPr>
      <w:fldChar w:fldCharType="separate"/>
    </w:r>
    <w:r w:rsidR="00E25F79">
      <w:rPr>
        <w:rStyle w:val="PageNumber"/>
        <w:rFonts w:ascii="Book Antiqua" w:hAnsi="Book Antiqua"/>
        <w:noProof/>
      </w:rPr>
      <w:t>3</w:t>
    </w:r>
    <w:r w:rsidRPr="004C4E14">
      <w:rPr>
        <w:rStyle w:val="PageNumber"/>
        <w:rFonts w:ascii="Book Antiqua" w:hAnsi="Book Antiq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DF" w:rsidRDefault="000C5BDF">
      <w:r>
        <w:separator/>
      </w:r>
    </w:p>
  </w:footnote>
  <w:footnote w:type="continuationSeparator" w:id="0">
    <w:p w:rsidR="000C5BDF" w:rsidRDefault="000C5BDF">
      <w:r>
        <w:continuationSeparator/>
      </w:r>
    </w:p>
  </w:footnote>
  <w:footnote w:type="continuationNotice" w:id="1">
    <w:p w:rsidR="000C5BDF" w:rsidRDefault="000C5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Default="000C5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Default="000C5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DF" w:rsidRDefault="000C5BDF">
    <w:pPr>
      <w:pStyle w:val="Header"/>
    </w:pPr>
    <w:r>
      <w:rPr>
        <w:noProof/>
        <w:lang w:eastAsia="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2468880" cy="998220"/>
          <wp:effectExtent l="0" t="0" r="7620" b="0"/>
          <wp:wrapTopAndBottom/>
          <wp:docPr id="2" name="Picture 2" descr="CA_North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_North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998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468880" cy="998220"/>
          <wp:effectExtent l="0" t="0" r="7620" b="0"/>
          <wp:wrapTopAndBottom/>
          <wp:docPr id="1" name="Picture 1" descr="CA_North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North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998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0466D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BFE43EB0"/>
    <w:lvl w:ilvl="0">
      <w:start w:val="1"/>
      <w:numFmt w:val="decimal"/>
      <w:lvlText w:val="%1."/>
      <w:lvlJc w:val="left"/>
      <w:pPr>
        <w:tabs>
          <w:tab w:val="num" w:pos="1800"/>
        </w:tabs>
        <w:ind w:left="1800" w:hanging="360"/>
      </w:pPr>
    </w:lvl>
  </w:abstractNum>
  <w:abstractNum w:abstractNumId="2">
    <w:nsid w:val="FFFFFF7D"/>
    <w:multiLevelType w:val="singleLevel"/>
    <w:tmpl w:val="10F612EA"/>
    <w:lvl w:ilvl="0">
      <w:start w:val="1"/>
      <w:numFmt w:val="decimal"/>
      <w:lvlText w:val="%1."/>
      <w:lvlJc w:val="left"/>
      <w:pPr>
        <w:tabs>
          <w:tab w:val="num" w:pos="1440"/>
        </w:tabs>
        <w:ind w:left="1440" w:hanging="360"/>
      </w:pPr>
    </w:lvl>
  </w:abstractNum>
  <w:abstractNum w:abstractNumId="3">
    <w:nsid w:val="FFFFFF7E"/>
    <w:multiLevelType w:val="singleLevel"/>
    <w:tmpl w:val="083A1B66"/>
    <w:lvl w:ilvl="0">
      <w:start w:val="1"/>
      <w:numFmt w:val="decimal"/>
      <w:lvlText w:val="%1."/>
      <w:lvlJc w:val="left"/>
      <w:pPr>
        <w:tabs>
          <w:tab w:val="num" w:pos="1080"/>
        </w:tabs>
        <w:ind w:left="1080" w:hanging="360"/>
      </w:pPr>
    </w:lvl>
  </w:abstractNum>
  <w:abstractNum w:abstractNumId="4">
    <w:nsid w:val="FFFFFF7F"/>
    <w:multiLevelType w:val="singleLevel"/>
    <w:tmpl w:val="225ECADA"/>
    <w:lvl w:ilvl="0">
      <w:start w:val="1"/>
      <w:numFmt w:val="decimal"/>
      <w:lvlText w:val="%1."/>
      <w:lvlJc w:val="left"/>
      <w:pPr>
        <w:tabs>
          <w:tab w:val="num" w:pos="720"/>
        </w:tabs>
        <w:ind w:left="720" w:hanging="360"/>
      </w:pPr>
    </w:lvl>
  </w:abstractNum>
  <w:abstractNum w:abstractNumId="5">
    <w:nsid w:val="FFFFFF80"/>
    <w:multiLevelType w:val="singleLevel"/>
    <w:tmpl w:val="BC6856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52B9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967A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BB8B1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F60FE4"/>
    <w:lvl w:ilvl="0">
      <w:start w:val="1"/>
      <w:numFmt w:val="decimal"/>
      <w:lvlText w:val="%1."/>
      <w:lvlJc w:val="left"/>
      <w:pPr>
        <w:tabs>
          <w:tab w:val="num" w:pos="360"/>
        </w:tabs>
        <w:ind w:left="360" w:hanging="360"/>
      </w:pPr>
    </w:lvl>
  </w:abstractNum>
  <w:abstractNum w:abstractNumId="10">
    <w:nsid w:val="FFFFFF89"/>
    <w:multiLevelType w:val="singleLevel"/>
    <w:tmpl w:val="F0D2520C"/>
    <w:lvl w:ilvl="0">
      <w:start w:val="1"/>
      <w:numFmt w:val="bullet"/>
      <w:lvlText w:val=""/>
      <w:lvlJc w:val="left"/>
      <w:pPr>
        <w:tabs>
          <w:tab w:val="num" w:pos="360"/>
        </w:tabs>
        <w:ind w:left="360" w:hanging="360"/>
      </w:pPr>
      <w:rPr>
        <w:rFonts w:ascii="Symbol" w:hAnsi="Symbol" w:hint="default"/>
      </w:rPr>
    </w:lvl>
  </w:abstractNum>
  <w:abstractNum w:abstractNumId="11">
    <w:nsid w:val="025F169E"/>
    <w:multiLevelType w:val="hybridMultilevel"/>
    <w:tmpl w:val="0938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C278EB"/>
    <w:multiLevelType w:val="hybridMultilevel"/>
    <w:tmpl w:val="81D2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065B"/>
    <w:multiLevelType w:val="hybridMultilevel"/>
    <w:tmpl w:val="1358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E7776"/>
    <w:multiLevelType w:val="hybridMultilevel"/>
    <w:tmpl w:val="64BCD8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1CFA66F2"/>
    <w:multiLevelType w:val="hybridMultilevel"/>
    <w:tmpl w:val="F360586C"/>
    <w:lvl w:ilvl="0" w:tplc="7FECDD88">
      <w:start w:val="1"/>
      <w:numFmt w:val="bullet"/>
      <w:pStyle w:val="Salaza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D2248"/>
    <w:multiLevelType w:val="hybridMultilevel"/>
    <w:tmpl w:val="BC52081A"/>
    <w:lvl w:ilvl="0" w:tplc="2356025A">
      <w:start w:val="1"/>
      <w:numFmt w:val="decimal"/>
      <w:pStyle w:val="Minutesheading"/>
      <w:lvlText w:val="%1."/>
      <w:lvlJc w:val="left"/>
      <w:pPr>
        <w:tabs>
          <w:tab w:val="num" w:pos="1980"/>
        </w:tabs>
        <w:ind w:left="198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6217F1"/>
    <w:multiLevelType w:val="hybridMultilevel"/>
    <w:tmpl w:val="4FB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34C07"/>
    <w:multiLevelType w:val="hybridMultilevel"/>
    <w:tmpl w:val="B76E83CC"/>
    <w:lvl w:ilvl="0" w:tplc="BB24E1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B5807"/>
    <w:multiLevelType w:val="hybridMultilevel"/>
    <w:tmpl w:val="79ECBD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84A7709"/>
    <w:multiLevelType w:val="hybridMultilevel"/>
    <w:tmpl w:val="ED5E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B1565"/>
    <w:multiLevelType w:val="hybridMultilevel"/>
    <w:tmpl w:val="F65A5DAE"/>
    <w:lvl w:ilvl="0" w:tplc="081A207E">
      <w:start w:val="1"/>
      <w:numFmt w:val="bullet"/>
      <w:pStyle w:val="Bullet-hel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D321D"/>
    <w:multiLevelType w:val="hybridMultilevel"/>
    <w:tmpl w:val="A27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C123A"/>
    <w:multiLevelType w:val="hybridMultilevel"/>
    <w:tmpl w:val="FD1A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45CBD"/>
    <w:multiLevelType w:val="hybridMultilevel"/>
    <w:tmpl w:val="28A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21"/>
  </w:num>
  <w:num w:numId="5">
    <w:abstractNumId w:val="15"/>
  </w:num>
  <w:num w:numId="6">
    <w:abstractNumId w:val="0"/>
  </w:num>
  <w:num w:numId="7">
    <w:abstractNumId w:val="20"/>
  </w:num>
  <w:num w:numId="8">
    <w:abstractNumId w:val="11"/>
  </w:num>
  <w:num w:numId="9">
    <w:abstractNumId w:val="14"/>
  </w:num>
  <w:num w:numId="10">
    <w:abstractNumId w:val="23"/>
  </w:num>
  <w:num w:numId="11">
    <w:abstractNumId w:val="24"/>
  </w:num>
  <w:num w:numId="12">
    <w:abstractNumId w:val="13"/>
  </w:num>
  <w:num w:numId="13">
    <w:abstractNumId w:val="22"/>
  </w:num>
  <w:num w:numId="14">
    <w:abstractNumId w:val="17"/>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SortMethod w:val="0000"/>
  <w:defaultTabStop w:val="720"/>
  <w:drawingGridHorizontalSpacing w:val="90"/>
  <w:displayHorizontalDrawingGridEvery w:val="2"/>
  <w:displayVertic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73"/>
    <w:rsid w:val="00003B70"/>
    <w:rsid w:val="000050DA"/>
    <w:rsid w:val="00007AA8"/>
    <w:rsid w:val="0001590D"/>
    <w:rsid w:val="00015D36"/>
    <w:rsid w:val="0001789F"/>
    <w:rsid w:val="000226CF"/>
    <w:rsid w:val="000258F8"/>
    <w:rsid w:val="00026E6C"/>
    <w:rsid w:val="00030A6C"/>
    <w:rsid w:val="000313E2"/>
    <w:rsid w:val="000350BF"/>
    <w:rsid w:val="000374B2"/>
    <w:rsid w:val="0003776B"/>
    <w:rsid w:val="000403A4"/>
    <w:rsid w:val="0004455E"/>
    <w:rsid w:val="000454B0"/>
    <w:rsid w:val="00045B2F"/>
    <w:rsid w:val="000516A4"/>
    <w:rsid w:val="00060266"/>
    <w:rsid w:val="00062054"/>
    <w:rsid w:val="000632AD"/>
    <w:rsid w:val="00063644"/>
    <w:rsid w:val="0007563A"/>
    <w:rsid w:val="00080765"/>
    <w:rsid w:val="00081935"/>
    <w:rsid w:val="0008362A"/>
    <w:rsid w:val="00085009"/>
    <w:rsid w:val="00085FDC"/>
    <w:rsid w:val="000944D5"/>
    <w:rsid w:val="0009630B"/>
    <w:rsid w:val="000974F5"/>
    <w:rsid w:val="000A05CB"/>
    <w:rsid w:val="000A68F2"/>
    <w:rsid w:val="000B1F5B"/>
    <w:rsid w:val="000C22A3"/>
    <w:rsid w:val="000C5BDF"/>
    <w:rsid w:val="000C73DE"/>
    <w:rsid w:val="000C756A"/>
    <w:rsid w:val="000D2759"/>
    <w:rsid w:val="000D5B1B"/>
    <w:rsid w:val="000E6848"/>
    <w:rsid w:val="000E739F"/>
    <w:rsid w:val="000F0791"/>
    <w:rsid w:val="000F28BB"/>
    <w:rsid w:val="000F6CFE"/>
    <w:rsid w:val="00101C78"/>
    <w:rsid w:val="001020F9"/>
    <w:rsid w:val="001025F9"/>
    <w:rsid w:val="001060E2"/>
    <w:rsid w:val="001106A7"/>
    <w:rsid w:val="001154EC"/>
    <w:rsid w:val="00116879"/>
    <w:rsid w:val="00120E3A"/>
    <w:rsid w:val="00121001"/>
    <w:rsid w:val="0012459F"/>
    <w:rsid w:val="00125218"/>
    <w:rsid w:val="00125CCB"/>
    <w:rsid w:val="00127F81"/>
    <w:rsid w:val="001319FD"/>
    <w:rsid w:val="00134F58"/>
    <w:rsid w:val="00135AE2"/>
    <w:rsid w:val="001374F8"/>
    <w:rsid w:val="00140A67"/>
    <w:rsid w:val="00142F9F"/>
    <w:rsid w:val="001447C1"/>
    <w:rsid w:val="001479EB"/>
    <w:rsid w:val="0015128F"/>
    <w:rsid w:val="001611A6"/>
    <w:rsid w:val="00163B74"/>
    <w:rsid w:val="00166C7E"/>
    <w:rsid w:val="0017411A"/>
    <w:rsid w:val="00176A71"/>
    <w:rsid w:val="00177CC7"/>
    <w:rsid w:val="00181DBB"/>
    <w:rsid w:val="00182A39"/>
    <w:rsid w:val="00183D4F"/>
    <w:rsid w:val="00185D76"/>
    <w:rsid w:val="00187578"/>
    <w:rsid w:val="001902E7"/>
    <w:rsid w:val="0019090B"/>
    <w:rsid w:val="00190A6D"/>
    <w:rsid w:val="00190F7C"/>
    <w:rsid w:val="0019368C"/>
    <w:rsid w:val="001976FB"/>
    <w:rsid w:val="001A5303"/>
    <w:rsid w:val="001A7FCE"/>
    <w:rsid w:val="001B53B6"/>
    <w:rsid w:val="001C28C4"/>
    <w:rsid w:val="001C3B9F"/>
    <w:rsid w:val="001C4660"/>
    <w:rsid w:val="001C4846"/>
    <w:rsid w:val="001D5868"/>
    <w:rsid w:val="001D7088"/>
    <w:rsid w:val="001D76B8"/>
    <w:rsid w:val="001E00A9"/>
    <w:rsid w:val="001E0202"/>
    <w:rsid w:val="001E0317"/>
    <w:rsid w:val="001E3071"/>
    <w:rsid w:val="001E3C54"/>
    <w:rsid w:val="001E3F9A"/>
    <w:rsid w:val="001E535E"/>
    <w:rsid w:val="001F3293"/>
    <w:rsid w:val="001F3BA9"/>
    <w:rsid w:val="001F3DF7"/>
    <w:rsid w:val="00202C5A"/>
    <w:rsid w:val="00203358"/>
    <w:rsid w:val="002036E2"/>
    <w:rsid w:val="00207578"/>
    <w:rsid w:val="00214047"/>
    <w:rsid w:val="002168A4"/>
    <w:rsid w:val="002206F2"/>
    <w:rsid w:val="00222186"/>
    <w:rsid w:val="002262A5"/>
    <w:rsid w:val="0023215A"/>
    <w:rsid w:val="002420D9"/>
    <w:rsid w:val="002427B1"/>
    <w:rsid w:val="00246790"/>
    <w:rsid w:val="00247CFE"/>
    <w:rsid w:val="00281C13"/>
    <w:rsid w:val="00282B54"/>
    <w:rsid w:val="00292207"/>
    <w:rsid w:val="0029379A"/>
    <w:rsid w:val="00297A90"/>
    <w:rsid w:val="002A3CC6"/>
    <w:rsid w:val="002B3AF9"/>
    <w:rsid w:val="002B5847"/>
    <w:rsid w:val="002C1641"/>
    <w:rsid w:val="002D5147"/>
    <w:rsid w:val="002E45B6"/>
    <w:rsid w:val="002F6A16"/>
    <w:rsid w:val="002F7E50"/>
    <w:rsid w:val="00313613"/>
    <w:rsid w:val="00322908"/>
    <w:rsid w:val="00324486"/>
    <w:rsid w:val="00324A0D"/>
    <w:rsid w:val="00330F48"/>
    <w:rsid w:val="003312D0"/>
    <w:rsid w:val="00336B68"/>
    <w:rsid w:val="00343814"/>
    <w:rsid w:val="0034455B"/>
    <w:rsid w:val="00344F72"/>
    <w:rsid w:val="00354695"/>
    <w:rsid w:val="00354787"/>
    <w:rsid w:val="00360407"/>
    <w:rsid w:val="00365A21"/>
    <w:rsid w:val="00367059"/>
    <w:rsid w:val="00371686"/>
    <w:rsid w:val="00384239"/>
    <w:rsid w:val="0038453F"/>
    <w:rsid w:val="00385722"/>
    <w:rsid w:val="00395499"/>
    <w:rsid w:val="003A07FA"/>
    <w:rsid w:val="003A087E"/>
    <w:rsid w:val="003A1763"/>
    <w:rsid w:val="003B580D"/>
    <w:rsid w:val="003B62F1"/>
    <w:rsid w:val="003C254A"/>
    <w:rsid w:val="003C2FE4"/>
    <w:rsid w:val="003C52DB"/>
    <w:rsid w:val="003D24CE"/>
    <w:rsid w:val="003D2630"/>
    <w:rsid w:val="003D2CEB"/>
    <w:rsid w:val="003D3978"/>
    <w:rsid w:val="003D453D"/>
    <w:rsid w:val="003D64A4"/>
    <w:rsid w:val="003D64EE"/>
    <w:rsid w:val="003D7C01"/>
    <w:rsid w:val="003E74A2"/>
    <w:rsid w:val="003E7E4A"/>
    <w:rsid w:val="003F02F9"/>
    <w:rsid w:val="003F3AAC"/>
    <w:rsid w:val="003F3F65"/>
    <w:rsid w:val="003F4EFF"/>
    <w:rsid w:val="003F71AA"/>
    <w:rsid w:val="004007FB"/>
    <w:rsid w:val="0040370B"/>
    <w:rsid w:val="00405AA8"/>
    <w:rsid w:val="0041282F"/>
    <w:rsid w:val="0041324B"/>
    <w:rsid w:val="00413CEF"/>
    <w:rsid w:val="00415522"/>
    <w:rsid w:val="0042085D"/>
    <w:rsid w:val="00424BD1"/>
    <w:rsid w:val="00424E21"/>
    <w:rsid w:val="0042605A"/>
    <w:rsid w:val="004330DA"/>
    <w:rsid w:val="00437A1A"/>
    <w:rsid w:val="00441FEC"/>
    <w:rsid w:val="00443F84"/>
    <w:rsid w:val="0045620B"/>
    <w:rsid w:val="00456F33"/>
    <w:rsid w:val="00460776"/>
    <w:rsid w:val="004625B8"/>
    <w:rsid w:val="00465256"/>
    <w:rsid w:val="0047450A"/>
    <w:rsid w:val="00474DDA"/>
    <w:rsid w:val="004829C9"/>
    <w:rsid w:val="004831C5"/>
    <w:rsid w:val="00485F30"/>
    <w:rsid w:val="004911DF"/>
    <w:rsid w:val="00491C5F"/>
    <w:rsid w:val="00492D71"/>
    <w:rsid w:val="0049311C"/>
    <w:rsid w:val="004972F4"/>
    <w:rsid w:val="004A0BFB"/>
    <w:rsid w:val="004A1163"/>
    <w:rsid w:val="004A33EF"/>
    <w:rsid w:val="004A7BD0"/>
    <w:rsid w:val="004C0F0C"/>
    <w:rsid w:val="004C1484"/>
    <w:rsid w:val="004C2F73"/>
    <w:rsid w:val="004D04D7"/>
    <w:rsid w:val="004D569A"/>
    <w:rsid w:val="004D6004"/>
    <w:rsid w:val="004D6BE7"/>
    <w:rsid w:val="004E185B"/>
    <w:rsid w:val="004E27AE"/>
    <w:rsid w:val="004E4AB6"/>
    <w:rsid w:val="004E4AC7"/>
    <w:rsid w:val="004F17D2"/>
    <w:rsid w:val="005041FA"/>
    <w:rsid w:val="005050CC"/>
    <w:rsid w:val="00511A43"/>
    <w:rsid w:val="005139EC"/>
    <w:rsid w:val="005154DE"/>
    <w:rsid w:val="005166B1"/>
    <w:rsid w:val="00532C33"/>
    <w:rsid w:val="00535256"/>
    <w:rsid w:val="0054017A"/>
    <w:rsid w:val="0054376F"/>
    <w:rsid w:val="005458E7"/>
    <w:rsid w:val="00551521"/>
    <w:rsid w:val="005515BA"/>
    <w:rsid w:val="00557B4C"/>
    <w:rsid w:val="00564856"/>
    <w:rsid w:val="00580698"/>
    <w:rsid w:val="005841A9"/>
    <w:rsid w:val="00585AE8"/>
    <w:rsid w:val="00590B7A"/>
    <w:rsid w:val="00593261"/>
    <w:rsid w:val="00594B87"/>
    <w:rsid w:val="0059713F"/>
    <w:rsid w:val="005A04C2"/>
    <w:rsid w:val="005A6CDF"/>
    <w:rsid w:val="005A6D01"/>
    <w:rsid w:val="005B4B91"/>
    <w:rsid w:val="005B59DF"/>
    <w:rsid w:val="005C181C"/>
    <w:rsid w:val="005C2871"/>
    <w:rsid w:val="005C437C"/>
    <w:rsid w:val="005C7F66"/>
    <w:rsid w:val="005D297C"/>
    <w:rsid w:val="005D3CCF"/>
    <w:rsid w:val="005D6FA2"/>
    <w:rsid w:val="005E0C12"/>
    <w:rsid w:val="005E5851"/>
    <w:rsid w:val="005F1801"/>
    <w:rsid w:val="005F53E6"/>
    <w:rsid w:val="00601F42"/>
    <w:rsid w:val="00604561"/>
    <w:rsid w:val="00606C4B"/>
    <w:rsid w:val="00610E62"/>
    <w:rsid w:val="00615158"/>
    <w:rsid w:val="00622CEA"/>
    <w:rsid w:val="006240A1"/>
    <w:rsid w:val="00624762"/>
    <w:rsid w:val="00630223"/>
    <w:rsid w:val="00636FA8"/>
    <w:rsid w:val="00645095"/>
    <w:rsid w:val="00645AF3"/>
    <w:rsid w:val="00647C18"/>
    <w:rsid w:val="00647E70"/>
    <w:rsid w:val="00650289"/>
    <w:rsid w:val="0065332D"/>
    <w:rsid w:val="00653709"/>
    <w:rsid w:val="00653AB6"/>
    <w:rsid w:val="00656E5A"/>
    <w:rsid w:val="0066335A"/>
    <w:rsid w:val="006634AB"/>
    <w:rsid w:val="00666686"/>
    <w:rsid w:val="0066739E"/>
    <w:rsid w:val="006678CC"/>
    <w:rsid w:val="00667F12"/>
    <w:rsid w:val="00670E6D"/>
    <w:rsid w:val="00673EF7"/>
    <w:rsid w:val="006743B9"/>
    <w:rsid w:val="006811C8"/>
    <w:rsid w:val="00681E7B"/>
    <w:rsid w:val="006821E7"/>
    <w:rsid w:val="00686AE5"/>
    <w:rsid w:val="006874C5"/>
    <w:rsid w:val="00687C8A"/>
    <w:rsid w:val="00690D8E"/>
    <w:rsid w:val="0069101B"/>
    <w:rsid w:val="006936D7"/>
    <w:rsid w:val="0069456F"/>
    <w:rsid w:val="00695F49"/>
    <w:rsid w:val="006A2F8B"/>
    <w:rsid w:val="006A5413"/>
    <w:rsid w:val="006A5F63"/>
    <w:rsid w:val="006A611E"/>
    <w:rsid w:val="006B1D3E"/>
    <w:rsid w:val="006B6D64"/>
    <w:rsid w:val="006B73AB"/>
    <w:rsid w:val="006D1383"/>
    <w:rsid w:val="006D4A5B"/>
    <w:rsid w:val="006D63F2"/>
    <w:rsid w:val="006E35FA"/>
    <w:rsid w:val="006E46C8"/>
    <w:rsid w:val="006F1836"/>
    <w:rsid w:val="006F3376"/>
    <w:rsid w:val="006F3630"/>
    <w:rsid w:val="0070231F"/>
    <w:rsid w:val="00705B62"/>
    <w:rsid w:val="00706146"/>
    <w:rsid w:val="00710DFA"/>
    <w:rsid w:val="0071492D"/>
    <w:rsid w:val="00721195"/>
    <w:rsid w:val="00721647"/>
    <w:rsid w:val="00725242"/>
    <w:rsid w:val="0073290A"/>
    <w:rsid w:val="0074127D"/>
    <w:rsid w:val="00741BCF"/>
    <w:rsid w:val="00745484"/>
    <w:rsid w:val="007459FC"/>
    <w:rsid w:val="00751959"/>
    <w:rsid w:val="00755BB5"/>
    <w:rsid w:val="007574E2"/>
    <w:rsid w:val="007627AE"/>
    <w:rsid w:val="00764D42"/>
    <w:rsid w:val="0076538F"/>
    <w:rsid w:val="00770357"/>
    <w:rsid w:val="00774C00"/>
    <w:rsid w:val="007803EA"/>
    <w:rsid w:val="00780E3A"/>
    <w:rsid w:val="00781462"/>
    <w:rsid w:val="00781F8C"/>
    <w:rsid w:val="0078602C"/>
    <w:rsid w:val="0079098B"/>
    <w:rsid w:val="00792C5C"/>
    <w:rsid w:val="00793189"/>
    <w:rsid w:val="00795539"/>
    <w:rsid w:val="007A157D"/>
    <w:rsid w:val="007A1AFF"/>
    <w:rsid w:val="007A2707"/>
    <w:rsid w:val="007A4845"/>
    <w:rsid w:val="007A7E13"/>
    <w:rsid w:val="007B0D70"/>
    <w:rsid w:val="007B486B"/>
    <w:rsid w:val="007B5FA1"/>
    <w:rsid w:val="007B7576"/>
    <w:rsid w:val="007C10B2"/>
    <w:rsid w:val="007C2F4C"/>
    <w:rsid w:val="007C48D1"/>
    <w:rsid w:val="007D2053"/>
    <w:rsid w:val="007E2858"/>
    <w:rsid w:val="007E6C58"/>
    <w:rsid w:val="007E79A4"/>
    <w:rsid w:val="007F1031"/>
    <w:rsid w:val="007F4662"/>
    <w:rsid w:val="007F588A"/>
    <w:rsid w:val="00801616"/>
    <w:rsid w:val="00805105"/>
    <w:rsid w:val="00807893"/>
    <w:rsid w:val="008078F3"/>
    <w:rsid w:val="0081088C"/>
    <w:rsid w:val="00814AB5"/>
    <w:rsid w:val="00821D02"/>
    <w:rsid w:val="00821D7F"/>
    <w:rsid w:val="00823343"/>
    <w:rsid w:val="00824C36"/>
    <w:rsid w:val="00824E99"/>
    <w:rsid w:val="008261EF"/>
    <w:rsid w:val="0082628F"/>
    <w:rsid w:val="008263FD"/>
    <w:rsid w:val="008301DE"/>
    <w:rsid w:val="00831511"/>
    <w:rsid w:val="008373ED"/>
    <w:rsid w:val="0084043C"/>
    <w:rsid w:val="00844A3A"/>
    <w:rsid w:val="00845608"/>
    <w:rsid w:val="00845F8C"/>
    <w:rsid w:val="00846617"/>
    <w:rsid w:val="00846769"/>
    <w:rsid w:val="00846AEC"/>
    <w:rsid w:val="0084738C"/>
    <w:rsid w:val="00850108"/>
    <w:rsid w:val="008511A9"/>
    <w:rsid w:val="00852E86"/>
    <w:rsid w:val="0086395D"/>
    <w:rsid w:val="008642CD"/>
    <w:rsid w:val="008646F7"/>
    <w:rsid w:val="00881756"/>
    <w:rsid w:val="00882DA6"/>
    <w:rsid w:val="00884C03"/>
    <w:rsid w:val="00893EED"/>
    <w:rsid w:val="00895641"/>
    <w:rsid w:val="00895CC7"/>
    <w:rsid w:val="00896784"/>
    <w:rsid w:val="008A18FC"/>
    <w:rsid w:val="008A3D05"/>
    <w:rsid w:val="008B1371"/>
    <w:rsid w:val="008B2CDE"/>
    <w:rsid w:val="008B7A45"/>
    <w:rsid w:val="008C23BB"/>
    <w:rsid w:val="008C3F3C"/>
    <w:rsid w:val="008D1D28"/>
    <w:rsid w:val="008D4D11"/>
    <w:rsid w:val="008E1278"/>
    <w:rsid w:val="008E34E5"/>
    <w:rsid w:val="008F0A02"/>
    <w:rsid w:val="008F0D4D"/>
    <w:rsid w:val="008F2BD9"/>
    <w:rsid w:val="008F4840"/>
    <w:rsid w:val="008F714E"/>
    <w:rsid w:val="00905D36"/>
    <w:rsid w:val="00912E26"/>
    <w:rsid w:val="00914458"/>
    <w:rsid w:val="0093083F"/>
    <w:rsid w:val="009320EC"/>
    <w:rsid w:val="00936653"/>
    <w:rsid w:val="00936D74"/>
    <w:rsid w:val="00941363"/>
    <w:rsid w:val="00945031"/>
    <w:rsid w:val="00946C04"/>
    <w:rsid w:val="00952BB7"/>
    <w:rsid w:val="009626A4"/>
    <w:rsid w:val="00963243"/>
    <w:rsid w:val="00965204"/>
    <w:rsid w:val="0096696E"/>
    <w:rsid w:val="00970342"/>
    <w:rsid w:val="009733C3"/>
    <w:rsid w:val="00980407"/>
    <w:rsid w:val="00985D5B"/>
    <w:rsid w:val="009951B1"/>
    <w:rsid w:val="009960DE"/>
    <w:rsid w:val="009A0CF6"/>
    <w:rsid w:val="009A11E9"/>
    <w:rsid w:val="009A235A"/>
    <w:rsid w:val="009A337F"/>
    <w:rsid w:val="009B07ED"/>
    <w:rsid w:val="009B0BA8"/>
    <w:rsid w:val="009B46D7"/>
    <w:rsid w:val="009B7DB5"/>
    <w:rsid w:val="009D0136"/>
    <w:rsid w:val="009D20B2"/>
    <w:rsid w:val="009E5D8B"/>
    <w:rsid w:val="009F40C8"/>
    <w:rsid w:val="009F4401"/>
    <w:rsid w:val="009F5659"/>
    <w:rsid w:val="00A050AC"/>
    <w:rsid w:val="00A06247"/>
    <w:rsid w:val="00A125C9"/>
    <w:rsid w:val="00A143B2"/>
    <w:rsid w:val="00A2428C"/>
    <w:rsid w:val="00A304C4"/>
    <w:rsid w:val="00A32987"/>
    <w:rsid w:val="00A35630"/>
    <w:rsid w:val="00A36D5D"/>
    <w:rsid w:val="00A379FE"/>
    <w:rsid w:val="00A42717"/>
    <w:rsid w:val="00A539E0"/>
    <w:rsid w:val="00A55188"/>
    <w:rsid w:val="00A5788E"/>
    <w:rsid w:val="00A62CF3"/>
    <w:rsid w:val="00A70BE1"/>
    <w:rsid w:val="00A72859"/>
    <w:rsid w:val="00A73254"/>
    <w:rsid w:val="00A74FB2"/>
    <w:rsid w:val="00A76E28"/>
    <w:rsid w:val="00A831C1"/>
    <w:rsid w:val="00A85893"/>
    <w:rsid w:val="00A87E75"/>
    <w:rsid w:val="00A94C99"/>
    <w:rsid w:val="00AB0BA6"/>
    <w:rsid w:val="00AB27A0"/>
    <w:rsid w:val="00AB34DB"/>
    <w:rsid w:val="00AB3D47"/>
    <w:rsid w:val="00AB4D3B"/>
    <w:rsid w:val="00AD1081"/>
    <w:rsid w:val="00AD262B"/>
    <w:rsid w:val="00AD70B4"/>
    <w:rsid w:val="00AE2B9D"/>
    <w:rsid w:val="00AE3F98"/>
    <w:rsid w:val="00AE42BF"/>
    <w:rsid w:val="00AF518F"/>
    <w:rsid w:val="00AF5859"/>
    <w:rsid w:val="00AF73DD"/>
    <w:rsid w:val="00B0651C"/>
    <w:rsid w:val="00B12472"/>
    <w:rsid w:val="00B1330F"/>
    <w:rsid w:val="00B208ED"/>
    <w:rsid w:val="00B23362"/>
    <w:rsid w:val="00B25524"/>
    <w:rsid w:val="00B262F3"/>
    <w:rsid w:val="00B372AD"/>
    <w:rsid w:val="00B40A39"/>
    <w:rsid w:val="00B432A0"/>
    <w:rsid w:val="00B501A6"/>
    <w:rsid w:val="00B51701"/>
    <w:rsid w:val="00B5177F"/>
    <w:rsid w:val="00B53BA6"/>
    <w:rsid w:val="00B56AA9"/>
    <w:rsid w:val="00B6026D"/>
    <w:rsid w:val="00B651E4"/>
    <w:rsid w:val="00B74016"/>
    <w:rsid w:val="00B76285"/>
    <w:rsid w:val="00B808B1"/>
    <w:rsid w:val="00B828BE"/>
    <w:rsid w:val="00B84826"/>
    <w:rsid w:val="00BA5FE7"/>
    <w:rsid w:val="00BA7B2D"/>
    <w:rsid w:val="00BB1229"/>
    <w:rsid w:val="00BB3505"/>
    <w:rsid w:val="00BC4AC2"/>
    <w:rsid w:val="00BC5374"/>
    <w:rsid w:val="00BC6861"/>
    <w:rsid w:val="00BD14A5"/>
    <w:rsid w:val="00BD1D6C"/>
    <w:rsid w:val="00BD3ED4"/>
    <w:rsid w:val="00BD467F"/>
    <w:rsid w:val="00BE30FE"/>
    <w:rsid w:val="00BE666E"/>
    <w:rsid w:val="00C025DB"/>
    <w:rsid w:val="00C13024"/>
    <w:rsid w:val="00C1366B"/>
    <w:rsid w:val="00C15565"/>
    <w:rsid w:val="00C23A62"/>
    <w:rsid w:val="00C303CE"/>
    <w:rsid w:val="00C33803"/>
    <w:rsid w:val="00C35E9D"/>
    <w:rsid w:val="00C40AB1"/>
    <w:rsid w:val="00C427DF"/>
    <w:rsid w:val="00C51CF2"/>
    <w:rsid w:val="00C55550"/>
    <w:rsid w:val="00C56B5E"/>
    <w:rsid w:val="00C60C21"/>
    <w:rsid w:val="00C62AC5"/>
    <w:rsid w:val="00C63F77"/>
    <w:rsid w:val="00C64964"/>
    <w:rsid w:val="00C65503"/>
    <w:rsid w:val="00C744F3"/>
    <w:rsid w:val="00C767FD"/>
    <w:rsid w:val="00C7779F"/>
    <w:rsid w:val="00C80411"/>
    <w:rsid w:val="00C813C7"/>
    <w:rsid w:val="00C84C20"/>
    <w:rsid w:val="00C91291"/>
    <w:rsid w:val="00C95165"/>
    <w:rsid w:val="00C95DF1"/>
    <w:rsid w:val="00CA6E23"/>
    <w:rsid w:val="00CC22F2"/>
    <w:rsid w:val="00CC2358"/>
    <w:rsid w:val="00CC4424"/>
    <w:rsid w:val="00CC5B33"/>
    <w:rsid w:val="00CC7DD5"/>
    <w:rsid w:val="00CD4271"/>
    <w:rsid w:val="00CD5550"/>
    <w:rsid w:val="00CD5D5C"/>
    <w:rsid w:val="00CD7EC7"/>
    <w:rsid w:val="00CE341B"/>
    <w:rsid w:val="00CE3D2A"/>
    <w:rsid w:val="00CE4795"/>
    <w:rsid w:val="00CE4C20"/>
    <w:rsid w:val="00CE5FB7"/>
    <w:rsid w:val="00CF1220"/>
    <w:rsid w:val="00CF1D86"/>
    <w:rsid w:val="00CF67CF"/>
    <w:rsid w:val="00D12D8B"/>
    <w:rsid w:val="00D216B2"/>
    <w:rsid w:val="00D2524D"/>
    <w:rsid w:val="00D255E6"/>
    <w:rsid w:val="00D26C9B"/>
    <w:rsid w:val="00D2772D"/>
    <w:rsid w:val="00D302C7"/>
    <w:rsid w:val="00D303AF"/>
    <w:rsid w:val="00D370D2"/>
    <w:rsid w:val="00D40FE5"/>
    <w:rsid w:val="00D4537A"/>
    <w:rsid w:val="00D45E16"/>
    <w:rsid w:val="00D4738D"/>
    <w:rsid w:val="00D53B12"/>
    <w:rsid w:val="00D54C5A"/>
    <w:rsid w:val="00D560EB"/>
    <w:rsid w:val="00D63F29"/>
    <w:rsid w:val="00D648C1"/>
    <w:rsid w:val="00D65CD1"/>
    <w:rsid w:val="00D70BB0"/>
    <w:rsid w:val="00D720FE"/>
    <w:rsid w:val="00D776B1"/>
    <w:rsid w:val="00D82688"/>
    <w:rsid w:val="00D86F27"/>
    <w:rsid w:val="00D95568"/>
    <w:rsid w:val="00DA2822"/>
    <w:rsid w:val="00DA6003"/>
    <w:rsid w:val="00DA722D"/>
    <w:rsid w:val="00DA7BCC"/>
    <w:rsid w:val="00DB0249"/>
    <w:rsid w:val="00DC0C69"/>
    <w:rsid w:val="00DC2745"/>
    <w:rsid w:val="00DC3084"/>
    <w:rsid w:val="00DC5B39"/>
    <w:rsid w:val="00DC7701"/>
    <w:rsid w:val="00DE0595"/>
    <w:rsid w:val="00DE1C29"/>
    <w:rsid w:val="00DE4330"/>
    <w:rsid w:val="00DE4588"/>
    <w:rsid w:val="00DE5142"/>
    <w:rsid w:val="00DE6F6C"/>
    <w:rsid w:val="00DF4946"/>
    <w:rsid w:val="00DF7FEF"/>
    <w:rsid w:val="00E002F2"/>
    <w:rsid w:val="00E07829"/>
    <w:rsid w:val="00E1180F"/>
    <w:rsid w:val="00E164DC"/>
    <w:rsid w:val="00E221E5"/>
    <w:rsid w:val="00E25F79"/>
    <w:rsid w:val="00E44349"/>
    <w:rsid w:val="00E455A4"/>
    <w:rsid w:val="00E50555"/>
    <w:rsid w:val="00E50592"/>
    <w:rsid w:val="00E5078A"/>
    <w:rsid w:val="00E54646"/>
    <w:rsid w:val="00E56F9B"/>
    <w:rsid w:val="00E57202"/>
    <w:rsid w:val="00E6139E"/>
    <w:rsid w:val="00E66C8C"/>
    <w:rsid w:val="00E73EFE"/>
    <w:rsid w:val="00E74590"/>
    <w:rsid w:val="00E74F19"/>
    <w:rsid w:val="00E810AD"/>
    <w:rsid w:val="00E83D51"/>
    <w:rsid w:val="00E84259"/>
    <w:rsid w:val="00E86F4F"/>
    <w:rsid w:val="00E878C1"/>
    <w:rsid w:val="00E94010"/>
    <w:rsid w:val="00EA3C88"/>
    <w:rsid w:val="00EA5391"/>
    <w:rsid w:val="00EA5E87"/>
    <w:rsid w:val="00EA62CA"/>
    <w:rsid w:val="00EA76AC"/>
    <w:rsid w:val="00EB0A35"/>
    <w:rsid w:val="00EB41A0"/>
    <w:rsid w:val="00EC2451"/>
    <w:rsid w:val="00EC54AF"/>
    <w:rsid w:val="00ED4BDD"/>
    <w:rsid w:val="00EE0238"/>
    <w:rsid w:val="00EE0E8B"/>
    <w:rsid w:val="00EE1F74"/>
    <w:rsid w:val="00EF5F3C"/>
    <w:rsid w:val="00EF6CE7"/>
    <w:rsid w:val="00F07646"/>
    <w:rsid w:val="00F104D4"/>
    <w:rsid w:val="00F17896"/>
    <w:rsid w:val="00F17E2A"/>
    <w:rsid w:val="00F23F43"/>
    <w:rsid w:val="00F26C42"/>
    <w:rsid w:val="00F2734E"/>
    <w:rsid w:val="00F34B61"/>
    <w:rsid w:val="00F40036"/>
    <w:rsid w:val="00F470AA"/>
    <w:rsid w:val="00F50A64"/>
    <w:rsid w:val="00F52181"/>
    <w:rsid w:val="00F55569"/>
    <w:rsid w:val="00F55A24"/>
    <w:rsid w:val="00F62EC4"/>
    <w:rsid w:val="00F642F9"/>
    <w:rsid w:val="00F70204"/>
    <w:rsid w:val="00F734E9"/>
    <w:rsid w:val="00F779F0"/>
    <w:rsid w:val="00F80A2A"/>
    <w:rsid w:val="00F85AA7"/>
    <w:rsid w:val="00F94BDA"/>
    <w:rsid w:val="00FA343C"/>
    <w:rsid w:val="00FA3AE0"/>
    <w:rsid w:val="00FA4929"/>
    <w:rsid w:val="00FA4B3F"/>
    <w:rsid w:val="00FA5908"/>
    <w:rsid w:val="00FB2A0B"/>
    <w:rsid w:val="00FB6BAD"/>
    <w:rsid w:val="00FB7692"/>
    <w:rsid w:val="00FC004D"/>
    <w:rsid w:val="00FC631E"/>
    <w:rsid w:val="00FD035F"/>
    <w:rsid w:val="00FD1A86"/>
    <w:rsid w:val="00FD31F3"/>
    <w:rsid w:val="00FD46CE"/>
    <w:rsid w:val="00FD514B"/>
    <w:rsid w:val="00FD7981"/>
    <w:rsid w:val="00FE4959"/>
    <w:rsid w:val="00FF1F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9B"/>
    <w:rPr>
      <w:sz w:val="24"/>
      <w:szCs w:val="24"/>
      <w:lang w:eastAsia="zh-TW"/>
    </w:rPr>
  </w:style>
  <w:style w:type="paragraph" w:styleId="Heading4">
    <w:name w:val="heading 4"/>
    <w:basedOn w:val="Normal"/>
    <w:next w:val="Normal"/>
    <w:qFormat/>
    <w:rsid w:val="00403F1A"/>
    <w:pPr>
      <w:keepNext/>
      <w:jc w:val="center"/>
      <w:outlineLvl w:val="3"/>
    </w:pPr>
    <w:rPr>
      <w:rFonts w:ascii="Lucida Sans Unicode" w:eastAsia="Times New Roman" w:hAnsi="Lucida Sans Unicode"/>
      <w:b/>
      <w:sz w:val="32"/>
      <w:szCs w:val="20"/>
      <w:lang w:eastAsia="en-US"/>
    </w:rPr>
  </w:style>
  <w:style w:type="paragraph" w:styleId="Heading9">
    <w:name w:val="heading 9"/>
    <w:basedOn w:val="Normal"/>
    <w:next w:val="Normal"/>
    <w:qFormat/>
    <w:rsid w:val="00403F1A"/>
    <w:pPr>
      <w:keepNext/>
      <w:jc w:val="center"/>
      <w:outlineLvl w:val="8"/>
    </w:pPr>
    <w:rPr>
      <w:rFonts w:ascii="Book Antiqua" w:eastAsia="Times New Roman" w:hAnsi="Book Antiqua"/>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F1A"/>
    <w:pPr>
      <w:tabs>
        <w:tab w:val="center" w:pos="4153"/>
        <w:tab w:val="right" w:pos="8306"/>
      </w:tabs>
      <w:snapToGrid w:val="0"/>
    </w:pPr>
    <w:rPr>
      <w:sz w:val="20"/>
      <w:szCs w:val="20"/>
    </w:rPr>
  </w:style>
  <w:style w:type="paragraph" w:styleId="Footer">
    <w:name w:val="footer"/>
    <w:basedOn w:val="Normal"/>
    <w:link w:val="FooterChar"/>
    <w:uiPriority w:val="99"/>
    <w:rsid w:val="00403F1A"/>
    <w:pPr>
      <w:tabs>
        <w:tab w:val="center" w:pos="4153"/>
        <w:tab w:val="right" w:pos="8306"/>
      </w:tabs>
      <w:snapToGrid w:val="0"/>
    </w:pPr>
    <w:rPr>
      <w:sz w:val="20"/>
      <w:szCs w:val="20"/>
    </w:rPr>
  </w:style>
  <w:style w:type="table" w:styleId="TableGrid">
    <w:name w:val="Table Grid"/>
    <w:basedOn w:val="TableNormal"/>
    <w:rsid w:val="0038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39D"/>
  </w:style>
  <w:style w:type="character" w:styleId="Hyperlink">
    <w:name w:val="Hyperlink"/>
    <w:rsid w:val="002F7A0E"/>
    <w:rPr>
      <w:color w:val="0000FF"/>
      <w:u w:val="single"/>
    </w:rPr>
  </w:style>
  <w:style w:type="paragraph" w:customStyle="1" w:styleId="Bullet">
    <w:name w:val="Bullet"/>
    <w:basedOn w:val="Normal"/>
    <w:rsid w:val="001136F3"/>
    <w:pPr>
      <w:numPr>
        <w:numId w:val="3"/>
      </w:numPr>
    </w:pPr>
  </w:style>
  <w:style w:type="paragraph" w:styleId="BalloonText">
    <w:name w:val="Balloon Text"/>
    <w:basedOn w:val="Normal"/>
    <w:link w:val="BalloonTextChar"/>
    <w:uiPriority w:val="99"/>
    <w:rsid w:val="00A02215"/>
    <w:rPr>
      <w:rFonts w:ascii="Lucida Grande" w:hAnsi="Lucida Grande"/>
      <w:sz w:val="18"/>
      <w:szCs w:val="18"/>
    </w:rPr>
  </w:style>
  <w:style w:type="character" w:customStyle="1" w:styleId="BalloonTextChar">
    <w:name w:val="Balloon Text Char"/>
    <w:link w:val="BalloonText"/>
    <w:uiPriority w:val="99"/>
    <w:rsid w:val="00A02215"/>
    <w:rPr>
      <w:rFonts w:ascii="Lucida Grande" w:hAnsi="Lucida Grande"/>
      <w:sz w:val="18"/>
      <w:szCs w:val="18"/>
      <w:lang w:eastAsia="zh-TW"/>
    </w:rPr>
  </w:style>
  <w:style w:type="paragraph" w:styleId="FootnoteText">
    <w:name w:val="footnote text"/>
    <w:basedOn w:val="Normal"/>
    <w:link w:val="FootnoteTextChar"/>
    <w:rsid w:val="000B732C"/>
    <w:rPr>
      <w:sz w:val="20"/>
    </w:rPr>
  </w:style>
  <w:style w:type="character" w:customStyle="1" w:styleId="FootnoteTextChar">
    <w:name w:val="Footnote Text Char"/>
    <w:link w:val="FootnoteText"/>
    <w:rsid w:val="000B732C"/>
    <w:rPr>
      <w:szCs w:val="24"/>
      <w:lang w:eastAsia="zh-TW"/>
    </w:rPr>
  </w:style>
  <w:style w:type="character" w:styleId="FootnoteReference">
    <w:name w:val="footnote reference"/>
    <w:rsid w:val="00EB763D"/>
    <w:rPr>
      <w:vertAlign w:val="superscript"/>
    </w:rPr>
  </w:style>
  <w:style w:type="character" w:styleId="CommentReference">
    <w:name w:val="annotation reference"/>
    <w:rsid w:val="003E146A"/>
    <w:rPr>
      <w:sz w:val="16"/>
      <w:szCs w:val="16"/>
    </w:rPr>
  </w:style>
  <w:style w:type="paragraph" w:styleId="CommentText">
    <w:name w:val="annotation text"/>
    <w:basedOn w:val="Normal"/>
    <w:link w:val="CommentTextChar"/>
    <w:rsid w:val="003E146A"/>
    <w:rPr>
      <w:sz w:val="20"/>
      <w:szCs w:val="20"/>
    </w:rPr>
  </w:style>
  <w:style w:type="character" w:customStyle="1" w:styleId="CommentTextChar">
    <w:name w:val="Comment Text Char"/>
    <w:link w:val="CommentText"/>
    <w:rsid w:val="003E146A"/>
    <w:rPr>
      <w:lang w:eastAsia="zh-TW"/>
    </w:rPr>
  </w:style>
  <w:style w:type="paragraph" w:styleId="CommentSubject">
    <w:name w:val="annotation subject"/>
    <w:basedOn w:val="CommentText"/>
    <w:next w:val="CommentText"/>
    <w:link w:val="CommentSubjectChar"/>
    <w:rsid w:val="003E146A"/>
    <w:rPr>
      <w:b/>
      <w:bCs/>
    </w:rPr>
  </w:style>
  <w:style w:type="character" w:customStyle="1" w:styleId="CommentSubjectChar">
    <w:name w:val="Comment Subject Char"/>
    <w:link w:val="CommentSubject"/>
    <w:rsid w:val="003E146A"/>
    <w:rPr>
      <w:b/>
      <w:bCs/>
      <w:lang w:eastAsia="zh-TW"/>
    </w:rPr>
  </w:style>
  <w:style w:type="paragraph" w:customStyle="1" w:styleId="Bullet-helen">
    <w:name w:val="Bullet - helen"/>
    <w:basedOn w:val="Normal"/>
    <w:rsid w:val="00C235EA"/>
    <w:pPr>
      <w:numPr>
        <w:numId w:val="4"/>
      </w:numPr>
    </w:pPr>
  </w:style>
  <w:style w:type="paragraph" w:customStyle="1" w:styleId="Minutesheading">
    <w:name w:val="Minutes heading"/>
    <w:basedOn w:val="Normal"/>
    <w:qFormat/>
    <w:rsid w:val="00F64398"/>
    <w:pPr>
      <w:numPr>
        <w:numId w:val="1"/>
      </w:numPr>
      <w:tabs>
        <w:tab w:val="clear" w:pos="1980"/>
        <w:tab w:val="num" w:pos="360"/>
      </w:tabs>
      <w:ind w:left="360"/>
    </w:pPr>
    <w:rPr>
      <w:rFonts w:ascii="Century Gothic" w:hAnsi="Century Gothic"/>
      <w:b/>
      <w:color w:val="B45306"/>
      <w:sz w:val="22"/>
      <w:szCs w:val="22"/>
    </w:rPr>
  </w:style>
  <w:style w:type="paragraph" w:customStyle="1" w:styleId="Salazar-bullet">
    <w:name w:val="Salazar - bullet"/>
    <w:basedOn w:val="Normal"/>
    <w:rsid w:val="00067DEC"/>
    <w:pPr>
      <w:numPr>
        <w:numId w:val="5"/>
      </w:numPr>
    </w:pPr>
  </w:style>
  <w:style w:type="paragraph" w:customStyle="1" w:styleId="Topic-heading">
    <w:name w:val="Topic - heading"/>
    <w:basedOn w:val="Normal"/>
    <w:qFormat/>
    <w:rsid w:val="00B444B7"/>
    <w:rPr>
      <w:rFonts w:ascii="Cambria" w:eastAsia="Cambria" w:hAnsi="Cambria"/>
      <w:b/>
      <w:lang w:eastAsia="en-US"/>
    </w:rPr>
  </w:style>
  <w:style w:type="paragraph" w:customStyle="1" w:styleId="Topic-article">
    <w:name w:val="Topic - article"/>
    <w:basedOn w:val="Normal"/>
    <w:qFormat/>
    <w:rsid w:val="00B444B7"/>
    <w:rPr>
      <w:rFonts w:ascii="Cambria" w:eastAsia="Cambria" w:hAnsi="Cambria"/>
      <w:lang w:eastAsia="en-US"/>
    </w:rPr>
  </w:style>
  <w:style w:type="paragraph" w:customStyle="1" w:styleId="NoteLevel11">
    <w:name w:val="Note Level 11"/>
    <w:basedOn w:val="Normal"/>
    <w:uiPriority w:val="99"/>
    <w:unhideWhenUsed/>
    <w:rsid w:val="00980407"/>
    <w:pPr>
      <w:keepNext/>
      <w:numPr>
        <w:numId w:val="6"/>
      </w:numPr>
      <w:contextualSpacing/>
      <w:outlineLvl w:val="0"/>
    </w:pPr>
    <w:rPr>
      <w:rFonts w:ascii="Verdana" w:eastAsia="MS Gothic" w:hAnsi="Verdana"/>
      <w:lang w:eastAsia="en-US"/>
    </w:rPr>
  </w:style>
  <w:style w:type="paragraph" w:customStyle="1" w:styleId="NoteLevel21">
    <w:name w:val="Note Level 21"/>
    <w:basedOn w:val="Normal"/>
    <w:uiPriority w:val="99"/>
    <w:unhideWhenUsed/>
    <w:rsid w:val="00980407"/>
    <w:pPr>
      <w:keepNext/>
      <w:numPr>
        <w:ilvl w:val="1"/>
        <w:numId w:val="6"/>
      </w:numPr>
      <w:contextualSpacing/>
      <w:outlineLvl w:val="1"/>
    </w:pPr>
    <w:rPr>
      <w:rFonts w:ascii="Verdana" w:eastAsia="MS Gothic" w:hAnsi="Verdana"/>
      <w:lang w:eastAsia="en-US"/>
    </w:rPr>
  </w:style>
  <w:style w:type="paragraph" w:customStyle="1" w:styleId="NoteLevel31">
    <w:name w:val="Note Level 31"/>
    <w:basedOn w:val="Normal"/>
    <w:uiPriority w:val="99"/>
    <w:unhideWhenUsed/>
    <w:rsid w:val="00980407"/>
    <w:pPr>
      <w:keepNext/>
      <w:numPr>
        <w:ilvl w:val="2"/>
        <w:numId w:val="6"/>
      </w:numPr>
      <w:contextualSpacing/>
      <w:outlineLvl w:val="2"/>
    </w:pPr>
    <w:rPr>
      <w:rFonts w:ascii="Verdana" w:eastAsia="MS Gothic" w:hAnsi="Verdana"/>
      <w:lang w:eastAsia="en-US"/>
    </w:rPr>
  </w:style>
  <w:style w:type="paragraph" w:customStyle="1" w:styleId="NoteLevel41">
    <w:name w:val="Note Level 41"/>
    <w:basedOn w:val="Normal"/>
    <w:uiPriority w:val="99"/>
    <w:unhideWhenUsed/>
    <w:rsid w:val="00980407"/>
    <w:pPr>
      <w:keepNext/>
      <w:numPr>
        <w:ilvl w:val="3"/>
        <w:numId w:val="6"/>
      </w:numPr>
      <w:contextualSpacing/>
      <w:outlineLvl w:val="3"/>
    </w:pPr>
    <w:rPr>
      <w:rFonts w:ascii="Verdana" w:eastAsia="MS Gothic" w:hAnsi="Verdana"/>
      <w:lang w:eastAsia="en-US"/>
    </w:rPr>
  </w:style>
  <w:style w:type="paragraph" w:customStyle="1" w:styleId="NoteLevel51">
    <w:name w:val="Note Level 51"/>
    <w:basedOn w:val="Normal"/>
    <w:uiPriority w:val="99"/>
    <w:semiHidden/>
    <w:unhideWhenUsed/>
    <w:rsid w:val="00980407"/>
    <w:pPr>
      <w:keepNext/>
      <w:numPr>
        <w:ilvl w:val="4"/>
        <w:numId w:val="6"/>
      </w:numPr>
      <w:contextualSpacing/>
      <w:outlineLvl w:val="4"/>
    </w:pPr>
    <w:rPr>
      <w:rFonts w:ascii="Verdana" w:eastAsia="MS Gothic" w:hAnsi="Verdana"/>
      <w:lang w:eastAsia="en-US"/>
    </w:rPr>
  </w:style>
  <w:style w:type="paragraph" w:customStyle="1" w:styleId="NoteLevel61">
    <w:name w:val="Note Level 61"/>
    <w:basedOn w:val="Normal"/>
    <w:uiPriority w:val="99"/>
    <w:semiHidden/>
    <w:unhideWhenUsed/>
    <w:rsid w:val="00980407"/>
    <w:pPr>
      <w:keepNext/>
      <w:numPr>
        <w:ilvl w:val="5"/>
        <w:numId w:val="6"/>
      </w:numPr>
      <w:contextualSpacing/>
      <w:outlineLvl w:val="5"/>
    </w:pPr>
    <w:rPr>
      <w:rFonts w:ascii="Verdana" w:eastAsia="MS Gothic" w:hAnsi="Verdana"/>
      <w:lang w:eastAsia="en-US"/>
    </w:rPr>
  </w:style>
  <w:style w:type="paragraph" w:customStyle="1" w:styleId="NoteLevel71">
    <w:name w:val="Note Level 71"/>
    <w:basedOn w:val="Normal"/>
    <w:uiPriority w:val="99"/>
    <w:semiHidden/>
    <w:unhideWhenUsed/>
    <w:rsid w:val="00980407"/>
    <w:pPr>
      <w:keepNext/>
      <w:numPr>
        <w:ilvl w:val="6"/>
        <w:numId w:val="6"/>
      </w:numPr>
      <w:contextualSpacing/>
      <w:outlineLvl w:val="6"/>
    </w:pPr>
    <w:rPr>
      <w:rFonts w:ascii="Verdana" w:eastAsia="MS Gothic" w:hAnsi="Verdana"/>
      <w:lang w:eastAsia="en-US"/>
    </w:rPr>
  </w:style>
  <w:style w:type="paragraph" w:customStyle="1" w:styleId="NoteLevel81">
    <w:name w:val="Note Level 81"/>
    <w:basedOn w:val="Normal"/>
    <w:uiPriority w:val="99"/>
    <w:semiHidden/>
    <w:unhideWhenUsed/>
    <w:rsid w:val="00980407"/>
    <w:pPr>
      <w:keepNext/>
      <w:numPr>
        <w:ilvl w:val="7"/>
        <w:numId w:val="6"/>
      </w:numPr>
      <w:contextualSpacing/>
      <w:outlineLvl w:val="7"/>
    </w:pPr>
    <w:rPr>
      <w:rFonts w:ascii="Verdana" w:eastAsia="MS Gothic" w:hAnsi="Verdana"/>
      <w:lang w:eastAsia="en-US"/>
    </w:rPr>
  </w:style>
  <w:style w:type="paragraph" w:customStyle="1" w:styleId="NoteLevel91">
    <w:name w:val="Note Level 91"/>
    <w:basedOn w:val="Normal"/>
    <w:uiPriority w:val="99"/>
    <w:semiHidden/>
    <w:unhideWhenUsed/>
    <w:rsid w:val="00980407"/>
    <w:pPr>
      <w:keepNext/>
      <w:numPr>
        <w:ilvl w:val="8"/>
        <w:numId w:val="6"/>
      </w:numPr>
      <w:contextualSpacing/>
      <w:outlineLvl w:val="8"/>
    </w:pPr>
    <w:rPr>
      <w:rFonts w:ascii="Verdana" w:eastAsia="MS Gothic" w:hAnsi="Verdana"/>
      <w:lang w:eastAsia="en-US"/>
    </w:rPr>
  </w:style>
  <w:style w:type="character" w:customStyle="1" w:styleId="HeaderChar">
    <w:name w:val="Header Char"/>
    <w:link w:val="Header"/>
    <w:uiPriority w:val="99"/>
    <w:rsid w:val="00B444B7"/>
    <w:rPr>
      <w:lang w:eastAsia="zh-TW"/>
    </w:rPr>
  </w:style>
  <w:style w:type="character" w:customStyle="1" w:styleId="FooterChar">
    <w:name w:val="Footer Char"/>
    <w:link w:val="Footer"/>
    <w:uiPriority w:val="99"/>
    <w:rsid w:val="00B444B7"/>
    <w:rPr>
      <w:lang w:eastAsia="zh-TW"/>
    </w:rPr>
  </w:style>
  <w:style w:type="paragraph" w:customStyle="1" w:styleId="ColorfulList-Accent11">
    <w:name w:val="Colorful List - Accent 11"/>
    <w:basedOn w:val="Normal"/>
    <w:uiPriority w:val="34"/>
    <w:qFormat/>
    <w:rsid w:val="00B444B7"/>
    <w:pPr>
      <w:ind w:left="720"/>
      <w:contextualSpacing/>
    </w:pPr>
    <w:rPr>
      <w:rFonts w:ascii="Cambria" w:eastAsia="Cambria" w:hAnsi="Cambria"/>
      <w:lang w:eastAsia="en-US"/>
    </w:rPr>
  </w:style>
  <w:style w:type="paragraph" w:customStyle="1" w:styleId="goals-heading1">
    <w:name w:val="goals - heading 1"/>
    <w:basedOn w:val="NoteLevel11"/>
    <w:qFormat/>
    <w:rsid w:val="008913C6"/>
    <w:pPr>
      <w:tabs>
        <w:tab w:val="clear" w:pos="0"/>
      </w:tabs>
    </w:pPr>
    <w:rPr>
      <w:rFonts w:ascii="Century Gothic" w:hAnsi="Century Gothic" w:cs="Calibri"/>
      <w:b/>
      <w:sz w:val="22"/>
      <w:szCs w:val="28"/>
    </w:rPr>
  </w:style>
  <w:style w:type="paragraph" w:customStyle="1" w:styleId="Meetingtext">
    <w:name w:val="Meeting text"/>
    <w:basedOn w:val="Normal"/>
    <w:qFormat/>
    <w:rsid w:val="00945031"/>
    <w:rPr>
      <w:rFonts w:ascii="Book Antiqua" w:hAnsi="Book Antiqua"/>
      <w:sz w:val="22"/>
      <w:szCs w:val="22"/>
    </w:rPr>
  </w:style>
  <w:style w:type="paragraph" w:customStyle="1" w:styleId="Meetingmotion">
    <w:name w:val="Meeting motion"/>
    <w:basedOn w:val="Normal"/>
    <w:qFormat/>
    <w:rsid w:val="00945031"/>
    <w:rPr>
      <w:rFonts w:ascii="Book Antiqua" w:hAnsi="Book Antiqua"/>
      <w:i/>
      <w:sz w:val="22"/>
      <w:szCs w:val="22"/>
    </w:rPr>
  </w:style>
  <w:style w:type="paragraph" w:customStyle="1" w:styleId="bodytext-bookantiqua">
    <w:name w:val="body text - book antiqua"/>
    <w:basedOn w:val="Normal"/>
    <w:qFormat/>
    <w:rsid w:val="001479EB"/>
    <w:rPr>
      <w:rFonts w:ascii="Book Antiqua" w:hAnsi="Book Antiqu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C9B"/>
    <w:rPr>
      <w:sz w:val="24"/>
      <w:szCs w:val="24"/>
      <w:lang w:eastAsia="zh-TW"/>
    </w:rPr>
  </w:style>
  <w:style w:type="paragraph" w:styleId="Heading4">
    <w:name w:val="heading 4"/>
    <w:basedOn w:val="Normal"/>
    <w:next w:val="Normal"/>
    <w:qFormat/>
    <w:rsid w:val="00403F1A"/>
    <w:pPr>
      <w:keepNext/>
      <w:jc w:val="center"/>
      <w:outlineLvl w:val="3"/>
    </w:pPr>
    <w:rPr>
      <w:rFonts w:ascii="Lucida Sans Unicode" w:eastAsia="Times New Roman" w:hAnsi="Lucida Sans Unicode"/>
      <w:b/>
      <w:sz w:val="32"/>
      <w:szCs w:val="20"/>
      <w:lang w:eastAsia="en-US"/>
    </w:rPr>
  </w:style>
  <w:style w:type="paragraph" w:styleId="Heading9">
    <w:name w:val="heading 9"/>
    <w:basedOn w:val="Normal"/>
    <w:next w:val="Normal"/>
    <w:qFormat/>
    <w:rsid w:val="00403F1A"/>
    <w:pPr>
      <w:keepNext/>
      <w:jc w:val="center"/>
      <w:outlineLvl w:val="8"/>
    </w:pPr>
    <w:rPr>
      <w:rFonts w:ascii="Book Antiqua" w:eastAsia="Times New Roman" w:hAnsi="Book Antiqua"/>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F1A"/>
    <w:pPr>
      <w:tabs>
        <w:tab w:val="center" w:pos="4153"/>
        <w:tab w:val="right" w:pos="8306"/>
      </w:tabs>
      <w:snapToGrid w:val="0"/>
    </w:pPr>
    <w:rPr>
      <w:sz w:val="20"/>
      <w:szCs w:val="20"/>
    </w:rPr>
  </w:style>
  <w:style w:type="paragraph" w:styleId="Footer">
    <w:name w:val="footer"/>
    <w:basedOn w:val="Normal"/>
    <w:link w:val="FooterChar"/>
    <w:uiPriority w:val="99"/>
    <w:rsid w:val="00403F1A"/>
    <w:pPr>
      <w:tabs>
        <w:tab w:val="center" w:pos="4153"/>
        <w:tab w:val="right" w:pos="8306"/>
      </w:tabs>
      <w:snapToGrid w:val="0"/>
    </w:pPr>
    <w:rPr>
      <w:sz w:val="20"/>
      <w:szCs w:val="20"/>
    </w:rPr>
  </w:style>
  <w:style w:type="table" w:styleId="TableGrid">
    <w:name w:val="Table Grid"/>
    <w:basedOn w:val="TableNormal"/>
    <w:rsid w:val="0038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39D"/>
  </w:style>
  <w:style w:type="character" w:styleId="Hyperlink">
    <w:name w:val="Hyperlink"/>
    <w:rsid w:val="002F7A0E"/>
    <w:rPr>
      <w:color w:val="0000FF"/>
      <w:u w:val="single"/>
    </w:rPr>
  </w:style>
  <w:style w:type="paragraph" w:customStyle="1" w:styleId="Bullet">
    <w:name w:val="Bullet"/>
    <w:basedOn w:val="Normal"/>
    <w:rsid w:val="001136F3"/>
    <w:pPr>
      <w:numPr>
        <w:numId w:val="3"/>
      </w:numPr>
    </w:pPr>
  </w:style>
  <w:style w:type="paragraph" w:styleId="BalloonText">
    <w:name w:val="Balloon Text"/>
    <w:basedOn w:val="Normal"/>
    <w:link w:val="BalloonTextChar"/>
    <w:uiPriority w:val="99"/>
    <w:rsid w:val="00A02215"/>
    <w:rPr>
      <w:rFonts w:ascii="Lucida Grande" w:hAnsi="Lucida Grande"/>
      <w:sz w:val="18"/>
      <w:szCs w:val="18"/>
    </w:rPr>
  </w:style>
  <w:style w:type="character" w:customStyle="1" w:styleId="BalloonTextChar">
    <w:name w:val="Balloon Text Char"/>
    <w:link w:val="BalloonText"/>
    <w:uiPriority w:val="99"/>
    <w:rsid w:val="00A02215"/>
    <w:rPr>
      <w:rFonts w:ascii="Lucida Grande" w:hAnsi="Lucida Grande"/>
      <w:sz w:val="18"/>
      <w:szCs w:val="18"/>
      <w:lang w:eastAsia="zh-TW"/>
    </w:rPr>
  </w:style>
  <w:style w:type="paragraph" w:styleId="FootnoteText">
    <w:name w:val="footnote text"/>
    <w:basedOn w:val="Normal"/>
    <w:link w:val="FootnoteTextChar"/>
    <w:rsid w:val="000B732C"/>
    <w:rPr>
      <w:sz w:val="20"/>
    </w:rPr>
  </w:style>
  <w:style w:type="character" w:customStyle="1" w:styleId="FootnoteTextChar">
    <w:name w:val="Footnote Text Char"/>
    <w:link w:val="FootnoteText"/>
    <w:rsid w:val="000B732C"/>
    <w:rPr>
      <w:szCs w:val="24"/>
      <w:lang w:eastAsia="zh-TW"/>
    </w:rPr>
  </w:style>
  <w:style w:type="character" w:styleId="FootnoteReference">
    <w:name w:val="footnote reference"/>
    <w:rsid w:val="00EB763D"/>
    <w:rPr>
      <w:vertAlign w:val="superscript"/>
    </w:rPr>
  </w:style>
  <w:style w:type="character" w:styleId="CommentReference">
    <w:name w:val="annotation reference"/>
    <w:rsid w:val="003E146A"/>
    <w:rPr>
      <w:sz w:val="16"/>
      <w:szCs w:val="16"/>
    </w:rPr>
  </w:style>
  <w:style w:type="paragraph" w:styleId="CommentText">
    <w:name w:val="annotation text"/>
    <w:basedOn w:val="Normal"/>
    <w:link w:val="CommentTextChar"/>
    <w:rsid w:val="003E146A"/>
    <w:rPr>
      <w:sz w:val="20"/>
      <w:szCs w:val="20"/>
    </w:rPr>
  </w:style>
  <w:style w:type="character" w:customStyle="1" w:styleId="CommentTextChar">
    <w:name w:val="Comment Text Char"/>
    <w:link w:val="CommentText"/>
    <w:rsid w:val="003E146A"/>
    <w:rPr>
      <w:lang w:eastAsia="zh-TW"/>
    </w:rPr>
  </w:style>
  <w:style w:type="paragraph" w:styleId="CommentSubject">
    <w:name w:val="annotation subject"/>
    <w:basedOn w:val="CommentText"/>
    <w:next w:val="CommentText"/>
    <w:link w:val="CommentSubjectChar"/>
    <w:rsid w:val="003E146A"/>
    <w:rPr>
      <w:b/>
      <w:bCs/>
    </w:rPr>
  </w:style>
  <w:style w:type="character" w:customStyle="1" w:styleId="CommentSubjectChar">
    <w:name w:val="Comment Subject Char"/>
    <w:link w:val="CommentSubject"/>
    <w:rsid w:val="003E146A"/>
    <w:rPr>
      <w:b/>
      <w:bCs/>
      <w:lang w:eastAsia="zh-TW"/>
    </w:rPr>
  </w:style>
  <w:style w:type="paragraph" w:customStyle="1" w:styleId="Bullet-helen">
    <w:name w:val="Bullet - helen"/>
    <w:basedOn w:val="Normal"/>
    <w:rsid w:val="00C235EA"/>
    <w:pPr>
      <w:numPr>
        <w:numId w:val="4"/>
      </w:numPr>
    </w:pPr>
  </w:style>
  <w:style w:type="paragraph" w:customStyle="1" w:styleId="Minutesheading">
    <w:name w:val="Minutes heading"/>
    <w:basedOn w:val="Normal"/>
    <w:qFormat/>
    <w:rsid w:val="00F64398"/>
    <w:pPr>
      <w:numPr>
        <w:numId w:val="1"/>
      </w:numPr>
      <w:tabs>
        <w:tab w:val="clear" w:pos="1980"/>
        <w:tab w:val="num" w:pos="360"/>
      </w:tabs>
      <w:ind w:left="360"/>
    </w:pPr>
    <w:rPr>
      <w:rFonts w:ascii="Century Gothic" w:hAnsi="Century Gothic"/>
      <w:b/>
      <w:color w:val="B45306"/>
      <w:sz w:val="22"/>
      <w:szCs w:val="22"/>
    </w:rPr>
  </w:style>
  <w:style w:type="paragraph" w:customStyle="1" w:styleId="Salazar-bullet">
    <w:name w:val="Salazar - bullet"/>
    <w:basedOn w:val="Normal"/>
    <w:rsid w:val="00067DEC"/>
    <w:pPr>
      <w:numPr>
        <w:numId w:val="5"/>
      </w:numPr>
    </w:pPr>
  </w:style>
  <w:style w:type="paragraph" w:customStyle="1" w:styleId="Topic-heading">
    <w:name w:val="Topic - heading"/>
    <w:basedOn w:val="Normal"/>
    <w:qFormat/>
    <w:rsid w:val="00B444B7"/>
    <w:rPr>
      <w:rFonts w:ascii="Cambria" w:eastAsia="Cambria" w:hAnsi="Cambria"/>
      <w:b/>
      <w:lang w:eastAsia="en-US"/>
    </w:rPr>
  </w:style>
  <w:style w:type="paragraph" w:customStyle="1" w:styleId="Topic-article">
    <w:name w:val="Topic - article"/>
    <w:basedOn w:val="Normal"/>
    <w:qFormat/>
    <w:rsid w:val="00B444B7"/>
    <w:rPr>
      <w:rFonts w:ascii="Cambria" w:eastAsia="Cambria" w:hAnsi="Cambria"/>
      <w:lang w:eastAsia="en-US"/>
    </w:rPr>
  </w:style>
  <w:style w:type="paragraph" w:customStyle="1" w:styleId="NoteLevel11">
    <w:name w:val="Note Level 11"/>
    <w:basedOn w:val="Normal"/>
    <w:uiPriority w:val="99"/>
    <w:unhideWhenUsed/>
    <w:rsid w:val="00980407"/>
    <w:pPr>
      <w:keepNext/>
      <w:numPr>
        <w:numId w:val="6"/>
      </w:numPr>
      <w:contextualSpacing/>
      <w:outlineLvl w:val="0"/>
    </w:pPr>
    <w:rPr>
      <w:rFonts w:ascii="Verdana" w:eastAsia="MS Gothic" w:hAnsi="Verdana"/>
      <w:lang w:eastAsia="en-US"/>
    </w:rPr>
  </w:style>
  <w:style w:type="paragraph" w:customStyle="1" w:styleId="NoteLevel21">
    <w:name w:val="Note Level 21"/>
    <w:basedOn w:val="Normal"/>
    <w:uiPriority w:val="99"/>
    <w:unhideWhenUsed/>
    <w:rsid w:val="00980407"/>
    <w:pPr>
      <w:keepNext/>
      <w:numPr>
        <w:ilvl w:val="1"/>
        <w:numId w:val="6"/>
      </w:numPr>
      <w:contextualSpacing/>
      <w:outlineLvl w:val="1"/>
    </w:pPr>
    <w:rPr>
      <w:rFonts w:ascii="Verdana" w:eastAsia="MS Gothic" w:hAnsi="Verdana"/>
      <w:lang w:eastAsia="en-US"/>
    </w:rPr>
  </w:style>
  <w:style w:type="paragraph" w:customStyle="1" w:styleId="NoteLevel31">
    <w:name w:val="Note Level 31"/>
    <w:basedOn w:val="Normal"/>
    <w:uiPriority w:val="99"/>
    <w:unhideWhenUsed/>
    <w:rsid w:val="00980407"/>
    <w:pPr>
      <w:keepNext/>
      <w:numPr>
        <w:ilvl w:val="2"/>
        <w:numId w:val="6"/>
      </w:numPr>
      <w:contextualSpacing/>
      <w:outlineLvl w:val="2"/>
    </w:pPr>
    <w:rPr>
      <w:rFonts w:ascii="Verdana" w:eastAsia="MS Gothic" w:hAnsi="Verdana"/>
      <w:lang w:eastAsia="en-US"/>
    </w:rPr>
  </w:style>
  <w:style w:type="paragraph" w:customStyle="1" w:styleId="NoteLevel41">
    <w:name w:val="Note Level 41"/>
    <w:basedOn w:val="Normal"/>
    <w:uiPriority w:val="99"/>
    <w:unhideWhenUsed/>
    <w:rsid w:val="00980407"/>
    <w:pPr>
      <w:keepNext/>
      <w:numPr>
        <w:ilvl w:val="3"/>
        <w:numId w:val="6"/>
      </w:numPr>
      <w:contextualSpacing/>
      <w:outlineLvl w:val="3"/>
    </w:pPr>
    <w:rPr>
      <w:rFonts w:ascii="Verdana" w:eastAsia="MS Gothic" w:hAnsi="Verdana"/>
      <w:lang w:eastAsia="en-US"/>
    </w:rPr>
  </w:style>
  <w:style w:type="paragraph" w:customStyle="1" w:styleId="NoteLevel51">
    <w:name w:val="Note Level 51"/>
    <w:basedOn w:val="Normal"/>
    <w:uiPriority w:val="99"/>
    <w:semiHidden/>
    <w:unhideWhenUsed/>
    <w:rsid w:val="00980407"/>
    <w:pPr>
      <w:keepNext/>
      <w:numPr>
        <w:ilvl w:val="4"/>
        <w:numId w:val="6"/>
      </w:numPr>
      <w:contextualSpacing/>
      <w:outlineLvl w:val="4"/>
    </w:pPr>
    <w:rPr>
      <w:rFonts w:ascii="Verdana" w:eastAsia="MS Gothic" w:hAnsi="Verdana"/>
      <w:lang w:eastAsia="en-US"/>
    </w:rPr>
  </w:style>
  <w:style w:type="paragraph" w:customStyle="1" w:styleId="NoteLevel61">
    <w:name w:val="Note Level 61"/>
    <w:basedOn w:val="Normal"/>
    <w:uiPriority w:val="99"/>
    <w:semiHidden/>
    <w:unhideWhenUsed/>
    <w:rsid w:val="00980407"/>
    <w:pPr>
      <w:keepNext/>
      <w:numPr>
        <w:ilvl w:val="5"/>
        <w:numId w:val="6"/>
      </w:numPr>
      <w:contextualSpacing/>
      <w:outlineLvl w:val="5"/>
    </w:pPr>
    <w:rPr>
      <w:rFonts w:ascii="Verdana" w:eastAsia="MS Gothic" w:hAnsi="Verdana"/>
      <w:lang w:eastAsia="en-US"/>
    </w:rPr>
  </w:style>
  <w:style w:type="paragraph" w:customStyle="1" w:styleId="NoteLevel71">
    <w:name w:val="Note Level 71"/>
    <w:basedOn w:val="Normal"/>
    <w:uiPriority w:val="99"/>
    <w:semiHidden/>
    <w:unhideWhenUsed/>
    <w:rsid w:val="00980407"/>
    <w:pPr>
      <w:keepNext/>
      <w:numPr>
        <w:ilvl w:val="6"/>
        <w:numId w:val="6"/>
      </w:numPr>
      <w:contextualSpacing/>
      <w:outlineLvl w:val="6"/>
    </w:pPr>
    <w:rPr>
      <w:rFonts w:ascii="Verdana" w:eastAsia="MS Gothic" w:hAnsi="Verdana"/>
      <w:lang w:eastAsia="en-US"/>
    </w:rPr>
  </w:style>
  <w:style w:type="paragraph" w:customStyle="1" w:styleId="NoteLevel81">
    <w:name w:val="Note Level 81"/>
    <w:basedOn w:val="Normal"/>
    <w:uiPriority w:val="99"/>
    <w:semiHidden/>
    <w:unhideWhenUsed/>
    <w:rsid w:val="00980407"/>
    <w:pPr>
      <w:keepNext/>
      <w:numPr>
        <w:ilvl w:val="7"/>
        <w:numId w:val="6"/>
      </w:numPr>
      <w:contextualSpacing/>
      <w:outlineLvl w:val="7"/>
    </w:pPr>
    <w:rPr>
      <w:rFonts w:ascii="Verdana" w:eastAsia="MS Gothic" w:hAnsi="Verdana"/>
      <w:lang w:eastAsia="en-US"/>
    </w:rPr>
  </w:style>
  <w:style w:type="paragraph" w:customStyle="1" w:styleId="NoteLevel91">
    <w:name w:val="Note Level 91"/>
    <w:basedOn w:val="Normal"/>
    <w:uiPriority w:val="99"/>
    <w:semiHidden/>
    <w:unhideWhenUsed/>
    <w:rsid w:val="00980407"/>
    <w:pPr>
      <w:keepNext/>
      <w:numPr>
        <w:ilvl w:val="8"/>
        <w:numId w:val="6"/>
      </w:numPr>
      <w:contextualSpacing/>
      <w:outlineLvl w:val="8"/>
    </w:pPr>
    <w:rPr>
      <w:rFonts w:ascii="Verdana" w:eastAsia="MS Gothic" w:hAnsi="Verdana"/>
      <w:lang w:eastAsia="en-US"/>
    </w:rPr>
  </w:style>
  <w:style w:type="character" w:customStyle="1" w:styleId="HeaderChar">
    <w:name w:val="Header Char"/>
    <w:link w:val="Header"/>
    <w:uiPriority w:val="99"/>
    <w:rsid w:val="00B444B7"/>
    <w:rPr>
      <w:lang w:eastAsia="zh-TW"/>
    </w:rPr>
  </w:style>
  <w:style w:type="character" w:customStyle="1" w:styleId="FooterChar">
    <w:name w:val="Footer Char"/>
    <w:link w:val="Footer"/>
    <w:uiPriority w:val="99"/>
    <w:rsid w:val="00B444B7"/>
    <w:rPr>
      <w:lang w:eastAsia="zh-TW"/>
    </w:rPr>
  </w:style>
  <w:style w:type="paragraph" w:customStyle="1" w:styleId="ColorfulList-Accent11">
    <w:name w:val="Colorful List - Accent 11"/>
    <w:basedOn w:val="Normal"/>
    <w:uiPriority w:val="34"/>
    <w:qFormat/>
    <w:rsid w:val="00B444B7"/>
    <w:pPr>
      <w:ind w:left="720"/>
      <w:contextualSpacing/>
    </w:pPr>
    <w:rPr>
      <w:rFonts w:ascii="Cambria" w:eastAsia="Cambria" w:hAnsi="Cambria"/>
      <w:lang w:eastAsia="en-US"/>
    </w:rPr>
  </w:style>
  <w:style w:type="paragraph" w:customStyle="1" w:styleId="goals-heading1">
    <w:name w:val="goals - heading 1"/>
    <w:basedOn w:val="NoteLevel11"/>
    <w:qFormat/>
    <w:rsid w:val="008913C6"/>
    <w:pPr>
      <w:tabs>
        <w:tab w:val="clear" w:pos="0"/>
      </w:tabs>
    </w:pPr>
    <w:rPr>
      <w:rFonts w:ascii="Century Gothic" w:hAnsi="Century Gothic" w:cs="Calibri"/>
      <w:b/>
      <w:sz w:val="22"/>
      <w:szCs w:val="28"/>
    </w:rPr>
  </w:style>
  <w:style w:type="paragraph" w:customStyle="1" w:styleId="Meetingtext">
    <w:name w:val="Meeting text"/>
    <w:basedOn w:val="Normal"/>
    <w:qFormat/>
    <w:rsid w:val="00945031"/>
    <w:rPr>
      <w:rFonts w:ascii="Book Antiqua" w:hAnsi="Book Antiqua"/>
      <w:sz w:val="22"/>
      <w:szCs w:val="22"/>
    </w:rPr>
  </w:style>
  <w:style w:type="paragraph" w:customStyle="1" w:styleId="Meetingmotion">
    <w:name w:val="Meeting motion"/>
    <w:basedOn w:val="Normal"/>
    <w:qFormat/>
    <w:rsid w:val="00945031"/>
    <w:rPr>
      <w:rFonts w:ascii="Book Antiqua" w:hAnsi="Book Antiqua"/>
      <w:i/>
      <w:sz w:val="22"/>
      <w:szCs w:val="22"/>
    </w:rPr>
  </w:style>
  <w:style w:type="paragraph" w:customStyle="1" w:styleId="bodytext-bookantiqua">
    <w:name w:val="body text - book antiqua"/>
    <w:basedOn w:val="Normal"/>
    <w:qFormat/>
    <w:rsid w:val="001479E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31AED9-7A9C-430D-A3E6-7FDAC7B81F40}">
  <ds:schemaRefs>
    <ds:schemaRef ds:uri="http://schemas.openxmlformats.org/officeDocument/2006/bibliography"/>
  </ds:schemaRefs>
</ds:datastoreItem>
</file>

<file path=customXml/itemProps2.xml><?xml version="1.0" encoding="utf-8"?>
<ds:datastoreItem xmlns:ds="http://schemas.openxmlformats.org/officeDocument/2006/customXml" ds:itemID="{85F07E8B-CF16-4B33-A625-12AA5A8D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Meeting Location:  - Offices of Sheppard Mullin Richter &amp; Hampton, LLP</vt:lpstr>
    </vt:vector>
  </TitlesOfParts>
  <Company>County of Napa</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Location:  - Offices of Sheppard Mullin Richter &amp; Hampton, LLP</dc:title>
  <dc:creator>allen.tai</dc:creator>
  <cp:lastModifiedBy>Jeff Baker</cp:lastModifiedBy>
  <cp:revision>2</cp:revision>
  <cp:lastPrinted>2013-11-07T19:09:00Z</cp:lastPrinted>
  <dcterms:created xsi:type="dcterms:W3CDTF">2014-11-08T01:35:00Z</dcterms:created>
  <dcterms:modified xsi:type="dcterms:W3CDTF">2014-11-08T01:35:00Z</dcterms:modified>
</cp:coreProperties>
</file>